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36639" w14:textId="77777777" w:rsidR="00BD051B" w:rsidRPr="00C93995" w:rsidRDefault="00BD051B">
      <w:pPr>
        <w:pStyle w:val="BodyText"/>
        <w:spacing w:before="5"/>
        <w:rPr>
          <w:rFonts w:ascii="Times New Roman" w:hAnsi="Times New Roman" w:cs="Times New Roman"/>
          <w:sz w:val="11"/>
        </w:rPr>
      </w:pPr>
    </w:p>
    <w:p w14:paraId="3DA5F713" w14:textId="64A5102C" w:rsidR="00BD051B" w:rsidRPr="00C93995" w:rsidRDefault="00237AA1" w:rsidP="00C93995">
      <w:pPr>
        <w:pStyle w:val="Heading2"/>
        <w:spacing w:before="51"/>
        <w:ind w:left="988"/>
        <w:jc w:val="center"/>
        <w:rPr>
          <w:rFonts w:ascii="Times New Roman" w:hAnsi="Times New Roman" w:cs="Times New Roman"/>
          <w:sz w:val="28"/>
          <w:szCs w:val="28"/>
        </w:rPr>
      </w:pPr>
      <w:r w:rsidRPr="00C93995">
        <w:rPr>
          <w:rFonts w:ascii="Times New Roman" w:hAnsi="Times New Roman" w:cs="Times New Roman"/>
          <w:sz w:val="28"/>
          <w:szCs w:val="28"/>
          <w:u w:val="single"/>
        </w:rPr>
        <w:t>Disclosure</w:t>
      </w:r>
      <w:r w:rsidRPr="00C93995">
        <w:rPr>
          <w:rFonts w:ascii="Times New Roman" w:hAnsi="Times New Roman" w:cs="Times New Roman"/>
          <w:spacing w:val="-4"/>
          <w:sz w:val="28"/>
          <w:szCs w:val="28"/>
          <w:u w:val="single"/>
        </w:rPr>
        <w:t xml:space="preserve"> </w:t>
      </w:r>
      <w:r w:rsidRPr="00C93995">
        <w:rPr>
          <w:rFonts w:ascii="Times New Roman" w:hAnsi="Times New Roman" w:cs="Times New Roman"/>
          <w:sz w:val="28"/>
          <w:szCs w:val="28"/>
          <w:u w:val="single"/>
        </w:rPr>
        <w:t>Notice</w:t>
      </w:r>
      <w:r w:rsidRPr="00C93995">
        <w:rPr>
          <w:rFonts w:ascii="Times New Roman" w:hAnsi="Times New Roman" w:cs="Times New Roman"/>
          <w:spacing w:val="-5"/>
          <w:sz w:val="28"/>
          <w:szCs w:val="28"/>
          <w:u w:val="single"/>
        </w:rPr>
        <w:t xml:space="preserve"> </w:t>
      </w:r>
      <w:r w:rsidRPr="00C93995">
        <w:rPr>
          <w:rFonts w:ascii="Times New Roman" w:hAnsi="Times New Roman" w:cs="Times New Roman"/>
          <w:sz w:val="28"/>
          <w:szCs w:val="28"/>
          <w:u w:val="single"/>
        </w:rPr>
        <w:t>Regarding</w:t>
      </w:r>
      <w:r w:rsidRPr="00C93995">
        <w:rPr>
          <w:rFonts w:ascii="Times New Roman" w:hAnsi="Times New Roman" w:cs="Times New Roman"/>
          <w:spacing w:val="2"/>
          <w:sz w:val="28"/>
          <w:szCs w:val="28"/>
          <w:u w:val="single"/>
        </w:rPr>
        <w:t xml:space="preserve"> </w:t>
      </w:r>
      <w:r w:rsidRPr="00C93995">
        <w:rPr>
          <w:rFonts w:ascii="Times New Roman" w:hAnsi="Times New Roman" w:cs="Times New Roman"/>
          <w:sz w:val="28"/>
          <w:szCs w:val="28"/>
          <w:u w:val="single"/>
        </w:rPr>
        <w:t>Patient</w:t>
      </w:r>
      <w:r w:rsidRPr="00C93995">
        <w:rPr>
          <w:rFonts w:ascii="Times New Roman" w:hAnsi="Times New Roman" w:cs="Times New Roman"/>
          <w:spacing w:val="1"/>
          <w:sz w:val="28"/>
          <w:szCs w:val="28"/>
          <w:u w:val="single"/>
        </w:rPr>
        <w:t xml:space="preserve"> </w:t>
      </w:r>
      <w:r w:rsidRPr="00C93995">
        <w:rPr>
          <w:rFonts w:ascii="Times New Roman" w:hAnsi="Times New Roman" w:cs="Times New Roman"/>
          <w:sz w:val="28"/>
          <w:szCs w:val="28"/>
          <w:u w:val="single"/>
        </w:rPr>
        <w:t>Protections</w:t>
      </w:r>
      <w:r w:rsidRPr="00C93995">
        <w:rPr>
          <w:rFonts w:ascii="Times New Roman" w:hAnsi="Times New Roman" w:cs="Times New Roman"/>
          <w:spacing w:val="3"/>
          <w:sz w:val="28"/>
          <w:szCs w:val="28"/>
          <w:u w:val="single"/>
        </w:rPr>
        <w:t xml:space="preserve"> </w:t>
      </w:r>
      <w:r w:rsidRPr="00C93995">
        <w:rPr>
          <w:rFonts w:ascii="Times New Roman" w:hAnsi="Times New Roman" w:cs="Times New Roman"/>
          <w:sz w:val="28"/>
          <w:szCs w:val="28"/>
          <w:u w:val="single"/>
        </w:rPr>
        <w:t>Against</w:t>
      </w:r>
      <w:r w:rsidRPr="00C93995">
        <w:rPr>
          <w:rFonts w:ascii="Times New Roman" w:hAnsi="Times New Roman" w:cs="Times New Roman"/>
          <w:spacing w:val="1"/>
          <w:sz w:val="28"/>
          <w:szCs w:val="28"/>
          <w:u w:val="single"/>
        </w:rPr>
        <w:t xml:space="preserve"> </w:t>
      </w:r>
      <w:r w:rsidRPr="00C93995">
        <w:rPr>
          <w:rFonts w:ascii="Times New Roman" w:hAnsi="Times New Roman" w:cs="Times New Roman"/>
          <w:sz w:val="28"/>
          <w:szCs w:val="28"/>
          <w:u w:val="single"/>
        </w:rPr>
        <w:t>Surprise</w:t>
      </w:r>
      <w:r w:rsidRPr="00C93995">
        <w:rPr>
          <w:rFonts w:ascii="Times New Roman" w:hAnsi="Times New Roman" w:cs="Times New Roman"/>
          <w:spacing w:val="-4"/>
          <w:sz w:val="28"/>
          <w:szCs w:val="28"/>
          <w:u w:val="single"/>
        </w:rPr>
        <w:t xml:space="preserve"> </w:t>
      </w:r>
      <w:r w:rsidRPr="00C93995">
        <w:rPr>
          <w:rFonts w:ascii="Times New Roman" w:hAnsi="Times New Roman" w:cs="Times New Roman"/>
          <w:sz w:val="28"/>
          <w:szCs w:val="28"/>
          <w:u w:val="single"/>
        </w:rPr>
        <w:t>Billing</w:t>
      </w:r>
      <w:r w:rsidR="00C93995" w:rsidRPr="00C93995">
        <w:rPr>
          <w:rFonts w:ascii="Times New Roman" w:hAnsi="Times New Roman" w:cs="Times New Roman"/>
          <w:sz w:val="28"/>
          <w:szCs w:val="28"/>
          <w:u w:val="single"/>
        </w:rPr>
        <w:t xml:space="preserve"> – Part 1 No Surprises Act</w:t>
      </w:r>
    </w:p>
    <w:p w14:paraId="23046547" w14:textId="77777777" w:rsidR="00BD051B" w:rsidRPr="00C93995" w:rsidRDefault="00BD051B">
      <w:pPr>
        <w:pStyle w:val="BodyText"/>
        <w:spacing w:before="5"/>
        <w:rPr>
          <w:rFonts w:ascii="Times New Roman" w:hAnsi="Times New Roman" w:cs="Times New Roman"/>
          <w:b/>
          <w:sz w:val="27"/>
        </w:rPr>
      </w:pPr>
    </w:p>
    <w:p w14:paraId="1CA3816D" w14:textId="76892873" w:rsidR="002614F7" w:rsidRPr="00C93995" w:rsidRDefault="002614F7" w:rsidP="00C93995">
      <w:pPr>
        <w:pStyle w:val="BodyText"/>
        <w:spacing w:line="256" w:lineRule="auto"/>
        <w:ind w:left="219"/>
        <w:jc w:val="both"/>
        <w:rPr>
          <w:rFonts w:ascii="Times New Roman" w:hAnsi="Times New Roman" w:cs="Times New Roman"/>
        </w:rPr>
      </w:pPr>
      <w:r w:rsidRPr="00C93995">
        <w:rPr>
          <w:rFonts w:ascii="Times New Roman" w:hAnsi="Times New Roman" w:cs="Times New Roman"/>
        </w:rPr>
        <w:t xml:space="preserve">Part 1 of the No Surprises Act requires health care professionals and facilities who provide services subject to the No Surprises Act to make available a notice regarding patient protections against surprise billing. </w:t>
      </w:r>
      <w:r w:rsidR="00A943D5" w:rsidRPr="00C93995">
        <w:rPr>
          <w:rFonts w:ascii="Times New Roman" w:hAnsi="Times New Roman" w:cs="Times New Roman"/>
        </w:rPr>
        <w:t xml:space="preserve">If you work in a facility (hospital, critical access hospital, freestanding emergency </w:t>
      </w:r>
      <w:r w:rsidR="0039214F" w:rsidRPr="00C93995">
        <w:rPr>
          <w:rFonts w:ascii="Times New Roman" w:hAnsi="Times New Roman" w:cs="Times New Roman"/>
        </w:rPr>
        <w:t xml:space="preserve">services </w:t>
      </w:r>
      <w:r w:rsidR="00A943D5" w:rsidRPr="00C93995">
        <w:rPr>
          <w:rFonts w:ascii="Times New Roman" w:hAnsi="Times New Roman" w:cs="Times New Roman"/>
        </w:rPr>
        <w:t xml:space="preserve">center, or ambulatory surgical center) the facility may already be providing this notice to patients. Please check with your facility to ensure that the patient is receiving this notice from </w:t>
      </w:r>
      <w:r w:rsidR="00237AA1" w:rsidRPr="00C93995">
        <w:rPr>
          <w:rFonts w:ascii="Times New Roman" w:hAnsi="Times New Roman" w:cs="Times New Roman"/>
        </w:rPr>
        <w:t xml:space="preserve">either </w:t>
      </w:r>
      <w:r w:rsidR="00A943D5" w:rsidRPr="00C93995">
        <w:rPr>
          <w:rFonts w:ascii="Times New Roman" w:hAnsi="Times New Roman" w:cs="Times New Roman"/>
        </w:rPr>
        <w:t xml:space="preserve">you or the facility.  </w:t>
      </w:r>
    </w:p>
    <w:p w14:paraId="60C93841" w14:textId="77777777" w:rsidR="002614F7" w:rsidRPr="00C93995" w:rsidRDefault="002614F7" w:rsidP="00C93995">
      <w:pPr>
        <w:pStyle w:val="BodyText"/>
        <w:spacing w:line="256" w:lineRule="auto"/>
        <w:ind w:left="219"/>
        <w:jc w:val="both"/>
        <w:rPr>
          <w:rFonts w:ascii="Times New Roman" w:hAnsi="Times New Roman" w:cs="Times New Roman"/>
        </w:rPr>
      </w:pPr>
    </w:p>
    <w:p w14:paraId="2A423F81" w14:textId="06E1BFCA" w:rsidR="00BD051B" w:rsidRPr="00C93995" w:rsidRDefault="004A1AB8" w:rsidP="00C93995">
      <w:pPr>
        <w:pStyle w:val="BodyText"/>
        <w:spacing w:before="27"/>
        <w:ind w:left="219"/>
        <w:jc w:val="both"/>
        <w:rPr>
          <w:rFonts w:ascii="Times New Roman" w:hAnsi="Times New Roman" w:cs="Times New Roman"/>
        </w:rPr>
      </w:pPr>
      <w:r w:rsidRPr="00C93995">
        <w:rPr>
          <w:rFonts w:ascii="Times New Roman" w:hAnsi="Times New Roman" w:cs="Times New Roman"/>
        </w:rPr>
        <w:t>This notice should be given to</w:t>
      </w:r>
      <w:r w:rsidR="00A943D5" w:rsidRPr="00C93995">
        <w:rPr>
          <w:rFonts w:ascii="Times New Roman" w:hAnsi="Times New Roman" w:cs="Times New Roman"/>
        </w:rPr>
        <w:t xml:space="preserve"> patient</w:t>
      </w:r>
      <w:r w:rsidR="00237AA1" w:rsidRPr="00C93995">
        <w:rPr>
          <w:rFonts w:ascii="Times New Roman" w:hAnsi="Times New Roman" w:cs="Times New Roman"/>
        </w:rPr>
        <w:t>s</w:t>
      </w:r>
      <w:r w:rsidR="00A943D5" w:rsidRPr="00C93995">
        <w:rPr>
          <w:rFonts w:ascii="Times New Roman" w:hAnsi="Times New Roman" w:cs="Times New Roman"/>
        </w:rPr>
        <w:t xml:space="preserve"> who are</w:t>
      </w:r>
      <w:r w:rsidRPr="00C93995">
        <w:rPr>
          <w:rFonts w:ascii="Times New Roman" w:hAnsi="Times New Roman" w:cs="Times New Roman"/>
        </w:rPr>
        <w:t>:</w:t>
      </w:r>
    </w:p>
    <w:p w14:paraId="4A8B0A5C" w14:textId="2604E868" w:rsidR="00BD051B" w:rsidRPr="00C93995" w:rsidRDefault="00237AA1" w:rsidP="00C93995">
      <w:pPr>
        <w:pStyle w:val="ListParagraph"/>
        <w:numPr>
          <w:ilvl w:val="0"/>
          <w:numId w:val="7"/>
        </w:numPr>
        <w:tabs>
          <w:tab w:val="left" w:pos="939"/>
          <w:tab w:val="left" w:pos="941"/>
        </w:tabs>
        <w:spacing w:before="175" w:line="256" w:lineRule="auto"/>
        <w:jc w:val="both"/>
        <w:rPr>
          <w:rFonts w:ascii="Times New Roman" w:hAnsi="Times New Roman" w:cs="Times New Roman"/>
          <w:sz w:val="24"/>
        </w:rPr>
      </w:pPr>
      <w:r w:rsidRPr="00C93995">
        <w:rPr>
          <w:rFonts w:ascii="Times New Roman" w:hAnsi="Times New Roman" w:cs="Times New Roman"/>
          <w:sz w:val="24"/>
        </w:rPr>
        <w:t>Participants, beneficiaries, or enrollees of a group health plan or group or individual</w:t>
      </w:r>
      <w:r w:rsidRPr="00C93995">
        <w:rPr>
          <w:rFonts w:ascii="Times New Roman" w:hAnsi="Times New Roman" w:cs="Times New Roman"/>
          <w:spacing w:val="-52"/>
          <w:sz w:val="24"/>
        </w:rPr>
        <w:t xml:space="preserve"> </w:t>
      </w:r>
      <w:r w:rsidRPr="00C93995">
        <w:rPr>
          <w:rFonts w:ascii="Times New Roman" w:hAnsi="Times New Roman" w:cs="Times New Roman"/>
          <w:sz w:val="24"/>
        </w:rPr>
        <w:t>health insurance coverage offered by a health insurance issuer, including covered</w:t>
      </w:r>
      <w:r w:rsidRPr="00C93995">
        <w:rPr>
          <w:rFonts w:ascii="Times New Roman" w:hAnsi="Times New Roman" w:cs="Times New Roman"/>
          <w:spacing w:val="1"/>
          <w:sz w:val="24"/>
        </w:rPr>
        <w:t xml:space="preserve"> </w:t>
      </w:r>
      <w:r w:rsidRPr="00C93995">
        <w:rPr>
          <w:rFonts w:ascii="Times New Roman" w:hAnsi="Times New Roman" w:cs="Times New Roman"/>
          <w:sz w:val="24"/>
        </w:rPr>
        <w:t>individuals in a health benefits plan under the Federal Employees Health Benefits</w:t>
      </w:r>
      <w:r w:rsidRPr="00C93995">
        <w:rPr>
          <w:rFonts w:ascii="Times New Roman" w:hAnsi="Times New Roman" w:cs="Times New Roman"/>
          <w:spacing w:val="1"/>
          <w:sz w:val="24"/>
        </w:rPr>
        <w:t xml:space="preserve"> </w:t>
      </w:r>
      <w:r w:rsidRPr="00C93995">
        <w:rPr>
          <w:rFonts w:ascii="Times New Roman" w:hAnsi="Times New Roman" w:cs="Times New Roman"/>
          <w:sz w:val="24"/>
        </w:rPr>
        <w:t>Program,</w:t>
      </w:r>
      <w:r w:rsidRPr="00C93995">
        <w:rPr>
          <w:rFonts w:ascii="Times New Roman" w:hAnsi="Times New Roman" w:cs="Times New Roman"/>
          <w:spacing w:val="-4"/>
          <w:sz w:val="24"/>
        </w:rPr>
        <w:t xml:space="preserve"> </w:t>
      </w:r>
      <w:r w:rsidRPr="00C93995">
        <w:rPr>
          <w:rFonts w:ascii="Times New Roman" w:hAnsi="Times New Roman" w:cs="Times New Roman"/>
          <w:sz w:val="24"/>
          <w:u w:val="single"/>
        </w:rPr>
        <w:t>and</w:t>
      </w:r>
    </w:p>
    <w:p w14:paraId="531944BC" w14:textId="59A1D51E" w:rsidR="00BD051B" w:rsidRPr="00C93995" w:rsidRDefault="00237AA1" w:rsidP="00C93995">
      <w:pPr>
        <w:pStyle w:val="ListParagraph"/>
        <w:numPr>
          <w:ilvl w:val="0"/>
          <w:numId w:val="7"/>
        </w:numPr>
        <w:tabs>
          <w:tab w:val="left" w:pos="941"/>
        </w:tabs>
        <w:spacing w:before="13" w:line="254" w:lineRule="auto"/>
        <w:jc w:val="both"/>
        <w:rPr>
          <w:rFonts w:ascii="Times New Roman" w:hAnsi="Times New Roman" w:cs="Times New Roman"/>
        </w:rPr>
      </w:pPr>
      <w:r w:rsidRPr="00C93995">
        <w:rPr>
          <w:rFonts w:ascii="Times New Roman" w:hAnsi="Times New Roman" w:cs="Times New Roman"/>
          <w:sz w:val="24"/>
        </w:rPr>
        <w:t>To whom the provider furnishes items or services</w:t>
      </w:r>
      <w:r w:rsidR="00A943D5" w:rsidRPr="00C93995">
        <w:rPr>
          <w:rFonts w:ascii="Times New Roman" w:hAnsi="Times New Roman" w:cs="Times New Roman"/>
          <w:sz w:val="24"/>
        </w:rPr>
        <w:t xml:space="preserve"> at</w:t>
      </w:r>
      <w:r w:rsidRPr="00C93995">
        <w:rPr>
          <w:rFonts w:ascii="Times New Roman" w:hAnsi="Times New Roman" w:cs="Times New Roman"/>
          <w:sz w:val="24"/>
        </w:rPr>
        <w:t xml:space="preserve"> or in connection with a visit at a </w:t>
      </w:r>
      <w:r w:rsidR="00A943D5" w:rsidRPr="00C93995">
        <w:rPr>
          <w:rFonts w:ascii="Times New Roman" w:hAnsi="Times New Roman" w:cs="Times New Roman"/>
          <w:sz w:val="24"/>
        </w:rPr>
        <w:t>participating hospital</w:t>
      </w:r>
      <w:r w:rsidR="0039214F" w:rsidRPr="00C93995">
        <w:rPr>
          <w:rFonts w:ascii="Times New Roman" w:hAnsi="Times New Roman" w:cs="Times New Roman"/>
          <w:sz w:val="24"/>
        </w:rPr>
        <w:t xml:space="preserve">, </w:t>
      </w:r>
      <w:r w:rsidR="0039214F" w:rsidRPr="00C93995">
        <w:rPr>
          <w:rFonts w:ascii="Times New Roman" w:hAnsi="Times New Roman" w:cs="Times New Roman"/>
        </w:rPr>
        <w:t>critical access hospital, freestanding emergency services center, or ambulatory surgical center</w:t>
      </w:r>
      <w:r w:rsidRPr="00C93995">
        <w:rPr>
          <w:rFonts w:ascii="Times New Roman" w:hAnsi="Times New Roman" w:cs="Times New Roman"/>
        </w:rPr>
        <w:t>.</w:t>
      </w:r>
    </w:p>
    <w:p w14:paraId="0B6ECDEC" w14:textId="245F14AB" w:rsidR="00BD051B" w:rsidRPr="00C93995" w:rsidRDefault="00237AA1" w:rsidP="00C93995">
      <w:pPr>
        <w:pStyle w:val="BodyText"/>
        <w:spacing w:before="172" w:line="261" w:lineRule="auto"/>
        <w:ind w:left="219"/>
        <w:jc w:val="both"/>
        <w:rPr>
          <w:rFonts w:ascii="Times New Roman" w:hAnsi="Times New Roman" w:cs="Times New Roman"/>
        </w:rPr>
      </w:pPr>
      <w:r w:rsidRPr="00C93995">
        <w:rPr>
          <w:rFonts w:ascii="Times New Roman" w:hAnsi="Times New Roman" w:cs="Times New Roman"/>
        </w:rPr>
        <w:t xml:space="preserve">Providers </w:t>
      </w:r>
      <w:r w:rsidRPr="00C93995">
        <w:rPr>
          <w:rFonts w:ascii="Times New Roman" w:hAnsi="Times New Roman" w:cs="Times New Roman"/>
          <w:u w:val="single"/>
        </w:rPr>
        <w:t>should</w:t>
      </w:r>
      <w:r w:rsidR="0039214F" w:rsidRPr="00C93995">
        <w:rPr>
          <w:rFonts w:ascii="Times New Roman" w:hAnsi="Times New Roman" w:cs="Times New Roman"/>
          <w:u w:val="single"/>
        </w:rPr>
        <w:t xml:space="preserve"> not</w:t>
      </w:r>
      <w:r w:rsidRPr="00C93995">
        <w:rPr>
          <w:rFonts w:ascii="Times New Roman" w:hAnsi="Times New Roman" w:cs="Times New Roman"/>
        </w:rPr>
        <w:t xml:space="preserve"> give these documents to an individual who has Medicare</w:t>
      </w:r>
      <w:r w:rsidR="0039214F" w:rsidRPr="00C93995">
        <w:rPr>
          <w:rFonts w:ascii="Times New Roman" w:hAnsi="Times New Roman" w:cs="Times New Roman"/>
        </w:rPr>
        <w:t xml:space="preserve"> or</w:t>
      </w:r>
      <w:r w:rsidRPr="00C93995">
        <w:rPr>
          <w:rFonts w:ascii="Times New Roman" w:hAnsi="Times New Roman" w:cs="Times New Roman"/>
          <w:spacing w:val="1"/>
        </w:rPr>
        <w:t xml:space="preserve"> </w:t>
      </w:r>
      <w:r w:rsidRPr="00C93995">
        <w:rPr>
          <w:rFonts w:ascii="Times New Roman" w:hAnsi="Times New Roman" w:cs="Times New Roman"/>
        </w:rPr>
        <w:t xml:space="preserve">Medicaid, or to an individual who </w:t>
      </w:r>
      <w:r w:rsidR="0039214F" w:rsidRPr="00C93995">
        <w:rPr>
          <w:rFonts w:ascii="Times New Roman" w:hAnsi="Times New Roman" w:cs="Times New Roman"/>
        </w:rPr>
        <w:t>is uninsured</w:t>
      </w:r>
      <w:r w:rsidRPr="00C93995">
        <w:rPr>
          <w:rFonts w:ascii="Times New Roman" w:hAnsi="Times New Roman" w:cs="Times New Roman"/>
        </w:rPr>
        <w:t>.</w:t>
      </w:r>
    </w:p>
    <w:p w14:paraId="34DE803F" w14:textId="77777777" w:rsidR="00BD051B" w:rsidRPr="00C93995" w:rsidRDefault="00BD051B" w:rsidP="00C93995">
      <w:pPr>
        <w:pStyle w:val="BodyText"/>
        <w:ind w:left="219"/>
        <w:jc w:val="both"/>
        <w:rPr>
          <w:rFonts w:ascii="Times New Roman" w:hAnsi="Times New Roman" w:cs="Times New Roman"/>
        </w:rPr>
      </w:pPr>
    </w:p>
    <w:p w14:paraId="28F36EF5" w14:textId="318FEBA0" w:rsidR="0039214F" w:rsidRPr="00C93995" w:rsidRDefault="0039214F" w:rsidP="00C93995">
      <w:pPr>
        <w:pStyle w:val="BodyText"/>
        <w:spacing w:before="27" w:line="261" w:lineRule="auto"/>
        <w:ind w:left="219"/>
        <w:jc w:val="both"/>
        <w:rPr>
          <w:rFonts w:ascii="Times New Roman" w:hAnsi="Times New Roman" w:cs="Times New Roman"/>
        </w:rPr>
      </w:pPr>
      <w:r w:rsidRPr="00C93995">
        <w:rPr>
          <w:rFonts w:ascii="Times New Roman" w:hAnsi="Times New Roman" w:cs="Times New Roman"/>
        </w:rPr>
        <w:t>This notice must be:</w:t>
      </w:r>
    </w:p>
    <w:p w14:paraId="01F9A439" w14:textId="1D31AAF1" w:rsidR="0039214F" w:rsidRPr="00C93995" w:rsidRDefault="0039214F" w:rsidP="00C93995">
      <w:pPr>
        <w:pStyle w:val="BodyText"/>
        <w:numPr>
          <w:ilvl w:val="0"/>
          <w:numId w:val="8"/>
        </w:numPr>
        <w:spacing w:before="27" w:line="261" w:lineRule="auto"/>
        <w:jc w:val="both"/>
        <w:rPr>
          <w:rFonts w:ascii="Times New Roman" w:hAnsi="Times New Roman" w:cs="Times New Roman"/>
        </w:rPr>
      </w:pPr>
      <w:r w:rsidRPr="00C93995">
        <w:rPr>
          <w:rFonts w:ascii="Times New Roman" w:hAnsi="Times New Roman" w:cs="Times New Roman"/>
        </w:rPr>
        <w:t>Comply with applicable language access requirements, as specified in 45 CFR 149.420 or by state law.</w:t>
      </w:r>
    </w:p>
    <w:p w14:paraId="62B16AD7" w14:textId="069E4CEC" w:rsidR="0039214F" w:rsidRPr="00C93995" w:rsidRDefault="0039214F" w:rsidP="00C93995">
      <w:pPr>
        <w:pStyle w:val="BodyText"/>
        <w:numPr>
          <w:ilvl w:val="0"/>
          <w:numId w:val="8"/>
        </w:numPr>
        <w:spacing w:before="27" w:line="261" w:lineRule="auto"/>
        <w:jc w:val="both"/>
        <w:rPr>
          <w:rFonts w:ascii="Times New Roman" w:hAnsi="Times New Roman" w:cs="Times New Roman"/>
        </w:rPr>
      </w:pPr>
      <w:r w:rsidRPr="00C93995">
        <w:rPr>
          <w:rFonts w:ascii="Times New Roman" w:hAnsi="Times New Roman" w:cs="Times New Roman"/>
        </w:rPr>
        <w:t>Limited</w:t>
      </w:r>
      <w:r w:rsidRPr="00C93995">
        <w:rPr>
          <w:rFonts w:ascii="Times New Roman" w:hAnsi="Times New Roman" w:cs="Times New Roman"/>
          <w:spacing w:val="-14"/>
        </w:rPr>
        <w:t xml:space="preserve"> </w:t>
      </w:r>
      <w:r w:rsidRPr="00C93995">
        <w:rPr>
          <w:rFonts w:ascii="Times New Roman" w:hAnsi="Times New Roman" w:cs="Times New Roman"/>
        </w:rPr>
        <w:t>to</w:t>
      </w:r>
      <w:r w:rsidRPr="00C93995">
        <w:rPr>
          <w:rFonts w:ascii="Times New Roman" w:hAnsi="Times New Roman" w:cs="Times New Roman"/>
          <w:spacing w:val="7"/>
        </w:rPr>
        <w:t xml:space="preserve"> </w:t>
      </w:r>
      <w:r w:rsidRPr="00C93995">
        <w:rPr>
          <w:rFonts w:ascii="Times New Roman" w:hAnsi="Times New Roman" w:cs="Times New Roman"/>
        </w:rPr>
        <w:t>one,</w:t>
      </w:r>
      <w:r w:rsidRPr="00C93995">
        <w:rPr>
          <w:rFonts w:ascii="Times New Roman" w:hAnsi="Times New Roman" w:cs="Times New Roman"/>
          <w:spacing w:val="-12"/>
        </w:rPr>
        <w:t xml:space="preserve"> </w:t>
      </w:r>
      <w:r w:rsidRPr="00C93995">
        <w:rPr>
          <w:rFonts w:ascii="Times New Roman" w:hAnsi="Times New Roman" w:cs="Times New Roman"/>
        </w:rPr>
        <w:t>double-sided</w:t>
      </w:r>
      <w:r w:rsidRPr="00C93995">
        <w:rPr>
          <w:rFonts w:ascii="Times New Roman" w:hAnsi="Times New Roman" w:cs="Times New Roman"/>
          <w:spacing w:val="-14"/>
        </w:rPr>
        <w:t xml:space="preserve"> </w:t>
      </w:r>
      <w:r w:rsidRPr="00C93995">
        <w:rPr>
          <w:rFonts w:ascii="Times New Roman" w:hAnsi="Times New Roman" w:cs="Times New Roman"/>
        </w:rPr>
        <w:t>page</w:t>
      </w:r>
      <w:r w:rsidRPr="00C93995">
        <w:rPr>
          <w:rFonts w:ascii="Times New Roman" w:hAnsi="Times New Roman" w:cs="Times New Roman"/>
          <w:spacing w:val="-6"/>
        </w:rPr>
        <w:t xml:space="preserve">, with </w:t>
      </w:r>
      <w:r w:rsidRPr="00C93995">
        <w:rPr>
          <w:rFonts w:ascii="Times New Roman" w:hAnsi="Times New Roman" w:cs="Times New Roman"/>
        </w:rPr>
        <w:t>a</w:t>
      </w:r>
      <w:r w:rsidRPr="00C93995">
        <w:rPr>
          <w:rFonts w:ascii="Times New Roman" w:hAnsi="Times New Roman" w:cs="Times New Roman"/>
          <w:spacing w:val="1"/>
        </w:rPr>
        <w:t xml:space="preserve"> </w:t>
      </w:r>
      <w:r w:rsidRPr="00C93995">
        <w:rPr>
          <w:rFonts w:ascii="Times New Roman" w:hAnsi="Times New Roman" w:cs="Times New Roman"/>
        </w:rPr>
        <w:t>12-point</w:t>
      </w:r>
      <w:r w:rsidRPr="00C93995">
        <w:rPr>
          <w:rFonts w:ascii="Times New Roman" w:hAnsi="Times New Roman" w:cs="Times New Roman"/>
          <w:spacing w:val="-7"/>
        </w:rPr>
        <w:t xml:space="preserve"> </w:t>
      </w:r>
      <w:r w:rsidRPr="00C93995">
        <w:rPr>
          <w:rFonts w:ascii="Times New Roman" w:hAnsi="Times New Roman" w:cs="Times New Roman"/>
        </w:rPr>
        <w:t>font</w:t>
      </w:r>
      <w:r w:rsidRPr="00C93995">
        <w:rPr>
          <w:rFonts w:ascii="Times New Roman" w:hAnsi="Times New Roman" w:cs="Times New Roman"/>
          <w:spacing w:val="-7"/>
        </w:rPr>
        <w:t xml:space="preserve"> </w:t>
      </w:r>
      <w:r w:rsidRPr="00C93995">
        <w:rPr>
          <w:rFonts w:ascii="Times New Roman" w:hAnsi="Times New Roman" w:cs="Times New Roman"/>
        </w:rPr>
        <w:t>size</w:t>
      </w:r>
      <w:r w:rsidRPr="00C93995">
        <w:rPr>
          <w:rFonts w:ascii="Times New Roman" w:hAnsi="Times New Roman" w:cs="Times New Roman"/>
          <w:spacing w:val="-14"/>
        </w:rPr>
        <w:t xml:space="preserve"> </w:t>
      </w:r>
      <w:r w:rsidRPr="00C93995">
        <w:rPr>
          <w:rFonts w:ascii="Times New Roman" w:hAnsi="Times New Roman" w:cs="Times New Roman"/>
        </w:rPr>
        <w:t>or</w:t>
      </w:r>
      <w:r w:rsidRPr="00C93995">
        <w:rPr>
          <w:rFonts w:ascii="Times New Roman" w:hAnsi="Times New Roman" w:cs="Times New Roman"/>
          <w:spacing w:val="6"/>
        </w:rPr>
        <w:t xml:space="preserve"> </w:t>
      </w:r>
      <w:r w:rsidRPr="00C93995">
        <w:rPr>
          <w:rFonts w:ascii="Times New Roman" w:hAnsi="Times New Roman" w:cs="Times New Roman"/>
        </w:rPr>
        <w:t>larger.</w:t>
      </w:r>
    </w:p>
    <w:p w14:paraId="39D7EB9A" w14:textId="77777777" w:rsidR="0039214F" w:rsidRPr="00C93995" w:rsidRDefault="0039214F" w:rsidP="00C93995">
      <w:pPr>
        <w:pStyle w:val="BodyText"/>
        <w:numPr>
          <w:ilvl w:val="0"/>
          <w:numId w:val="8"/>
        </w:numPr>
        <w:spacing w:before="27" w:line="261" w:lineRule="auto"/>
        <w:jc w:val="both"/>
        <w:rPr>
          <w:rFonts w:ascii="Times New Roman" w:hAnsi="Times New Roman" w:cs="Times New Roman"/>
        </w:rPr>
      </w:pPr>
      <w:r w:rsidRPr="00C93995">
        <w:rPr>
          <w:rFonts w:ascii="Times New Roman" w:hAnsi="Times New Roman" w:cs="Times New Roman"/>
        </w:rPr>
        <w:t>Provided i</w:t>
      </w:r>
      <w:r w:rsidR="00237AA1" w:rsidRPr="00C93995">
        <w:rPr>
          <w:rFonts w:ascii="Times New Roman" w:hAnsi="Times New Roman" w:cs="Times New Roman"/>
        </w:rPr>
        <w:t>n-person, by mail, or by email, as selected by</w:t>
      </w:r>
      <w:r w:rsidR="00237AA1" w:rsidRPr="00C93995">
        <w:rPr>
          <w:rFonts w:ascii="Times New Roman" w:hAnsi="Times New Roman" w:cs="Times New Roman"/>
          <w:spacing w:val="1"/>
        </w:rPr>
        <w:t xml:space="preserve"> </w:t>
      </w:r>
      <w:r w:rsidR="00237AA1" w:rsidRPr="00C93995">
        <w:rPr>
          <w:rFonts w:ascii="Times New Roman" w:hAnsi="Times New Roman" w:cs="Times New Roman"/>
        </w:rPr>
        <w:t>the</w:t>
      </w:r>
      <w:r w:rsidR="00237AA1" w:rsidRPr="00C93995">
        <w:rPr>
          <w:rFonts w:ascii="Times New Roman" w:hAnsi="Times New Roman" w:cs="Times New Roman"/>
          <w:spacing w:val="13"/>
        </w:rPr>
        <w:t xml:space="preserve"> </w:t>
      </w:r>
      <w:r w:rsidR="00237AA1" w:rsidRPr="00C93995">
        <w:rPr>
          <w:rFonts w:ascii="Times New Roman" w:hAnsi="Times New Roman" w:cs="Times New Roman"/>
        </w:rPr>
        <w:t>individual.</w:t>
      </w:r>
      <w:r w:rsidR="00237AA1" w:rsidRPr="00C93995">
        <w:rPr>
          <w:rFonts w:ascii="Times New Roman" w:hAnsi="Times New Roman" w:cs="Times New Roman"/>
          <w:spacing w:val="-12"/>
        </w:rPr>
        <w:t xml:space="preserve"> </w:t>
      </w:r>
    </w:p>
    <w:p w14:paraId="4A11FC6D" w14:textId="24CEE742" w:rsidR="00BD051B" w:rsidRPr="00C93995" w:rsidRDefault="0039214F" w:rsidP="00C93995">
      <w:pPr>
        <w:pStyle w:val="BodyText"/>
        <w:numPr>
          <w:ilvl w:val="0"/>
          <w:numId w:val="8"/>
        </w:numPr>
        <w:spacing w:before="27" w:line="261" w:lineRule="auto"/>
        <w:jc w:val="both"/>
        <w:rPr>
          <w:rFonts w:ascii="Times New Roman" w:hAnsi="Times New Roman" w:cs="Times New Roman"/>
        </w:rPr>
      </w:pPr>
      <w:r w:rsidRPr="00C93995">
        <w:rPr>
          <w:rFonts w:ascii="Times New Roman" w:hAnsi="Times New Roman" w:cs="Times New Roman"/>
        </w:rPr>
        <w:t>Provided no later than the date and time when the provider requests payment from the individual or, if the provider does not request payment, the date that the provider submits a claim for payment to the plan or issuer.</w:t>
      </w:r>
    </w:p>
    <w:p w14:paraId="20FC3AA0" w14:textId="77777777" w:rsidR="00BD051B" w:rsidRPr="00C93995" w:rsidRDefault="00BD051B">
      <w:pPr>
        <w:pStyle w:val="BodyText"/>
        <w:spacing w:before="1"/>
        <w:rPr>
          <w:rFonts w:ascii="Times New Roman" w:hAnsi="Times New Roman" w:cs="Times New Roman"/>
          <w:sz w:val="27"/>
        </w:rPr>
      </w:pPr>
    </w:p>
    <w:p w14:paraId="0761CBF8" w14:textId="1D6B709F" w:rsidR="00BD051B" w:rsidRPr="00C93995" w:rsidRDefault="00C93995">
      <w:pPr>
        <w:pStyle w:val="Heading2"/>
        <w:rPr>
          <w:rFonts w:ascii="Times New Roman" w:hAnsi="Times New Roman" w:cs="Times New Roman"/>
        </w:rPr>
      </w:pPr>
      <w:r w:rsidRPr="00C93995">
        <w:rPr>
          <w:rFonts w:ascii="Times New Roman" w:hAnsi="Times New Roman" w:cs="Times New Roman"/>
          <w:spacing w:val="-1"/>
        </w:rPr>
        <w:t>Do</w:t>
      </w:r>
      <w:r>
        <w:rPr>
          <w:rFonts w:ascii="Times New Roman" w:hAnsi="Times New Roman" w:cs="Times New Roman"/>
          <w:spacing w:val="-1"/>
        </w:rPr>
        <w:t xml:space="preserve"> not</w:t>
      </w:r>
      <w:r w:rsidR="00237AA1" w:rsidRPr="00C93995">
        <w:rPr>
          <w:rFonts w:ascii="Times New Roman" w:hAnsi="Times New Roman" w:cs="Times New Roman"/>
          <w:spacing w:val="-7"/>
        </w:rPr>
        <w:t xml:space="preserve"> </w:t>
      </w:r>
      <w:r w:rsidRPr="00C93995">
        <w:rPr>
          <w:rFonts w:ascii="Times New Roman" w:hAnsi="Times New Roman" w:cs="Times New Roman"/>
          <w:spacing w:val="-1"/>
        </w:rPr>
        <w:t>include</w:t>
      </w:r>
      <w:r w:rsidR="00237AA1" w:rsidRPr="00C93995">
        <w:rPr>
          <w:rFonts w:ascii="Times New Roman" w:hAnsi="Times New Roman" w:cs="Times New Roman"/>
          <w:spacing w:val="-5"/>
        </w:rPr>
        <w:t xml:space="preserve"> </w:t>
      </w:r>
      <w:r w:rsidRPr="00C93995">
        <w:rPr>
          <w:rFonts w:ascii="Times New Roman" w:hAnsi="Times New Roman" w:cs="Times New Roman"/>
          <w:spacing w:val="-1"/>
        </w:rPr>
        <w:t>these</w:t>
      </w:r>
      <w:r w:rsidR="00237AA1" w:rsidRPr="00C93995">
        <w:rPr>
          <w:rFonts w:ascii="Times New Roman" w:hAnsi="Times New Roman" w:cs="Times New Roman"/>
          <w:spacing w:val="8"/>
        </w:rPr>
        <w:t xml:space="preserve"> </w:t>
      </w:r>
      <w:r w:rsidRPr="00C93995">
        <w:rPr>
          <w:rFonts w:ascii="Times New Roman" w:hAnsi="Times New Roman" w:cs="Times New Roman"/>
          <w:spacing w:val="-1"/>
        </w:rPr>
        <w:t>instructions</w:t>
      </w:r>
      <w:r w:rsidR="00237AA1" w:rsidRPr="00C93995">
        <w:rPr>
          <w:rFonts w:ascii="Times New Roman" w:hAnsi="Times New Roman" w:cs="Times New Roman"/>
          <w:spacing w:val="12"/>
        </w:rPr>
        <w:t xml:space="preserve"> </w:t>
      </w:r>
      <w:r w:rsidRPr="00C93995">
        <w:rPr>
          <w:rFonts w:ascii="Times New Roman" w:hAnsi="Times New Roman" w:cs="Times New Roman"/>
        </w:rPr>
        <w:t>with</w:t>
      </w:r>
      <w:r w:rsidR="00237AA1" w:rsidRPr="00C93995">
        <w:rPr>
          <w:rFonts w:ascii="Times New Roman" w:hAnsi="Times New Roman" w:cs="Times New Roman"/>
          <w:spacing w:val="-7"/>
        </w:rPr>
        <w:t xml:space="preserve"> </w:t>
      </w:r>
      <w:r w:rsidRPr="00C93995">
        <w:rPr>
          <w:rFonts w:ascii="Times New Roman" w:hAnsi="Times New Roman" w:cs="Times New Roman"/>
        </w:rPr>
        <w:t>the</w:t>
      </w:r>
      <w:r w:rsidR="00237AA1" w:rsidRPr="00C93995">
        <w:rPr>
          <w:rFonts w:ascii="Times New Roman" w:hAnsi="Times New Roman" w:cs="Times New Roman"/>
          <w:spacing w:val="-6"/>
        </w:rPr>
        <w:t xml:space="preserve"> </w:t>
      </w:r>
      <w:r w:rsidRPr="00C93995">
        <w:rPr>
          <w:rFonts w:ascii="Times New Roman" w:hAnsi="Times New Roman" w:cs="Times New Roman"/>
        </w:rPr>
        <w:t>disclosure</w:t>
      </w:r>
      <w:r w:rsidR="00237AA1" w:rsidRPr="00C93995">
        <w:rPr>
          <w:rFonts w:ascii="Times New Roman" w:hAnsi="Times New Roman" w:cs="Times New Roman"/>
          <w:spacing w:val="8"/>
        </w:rPr>
        <w:t xml:space="preserve"> </w:t>
      </w:r>
      <w:r w:rsidRPr="00C93995">
        <w:rPr>
          <w:rFonts w:ascii="Times New Roman" w:hAnsi="Times New Roman" w:cs="Times New Roman"/>
        </w:rPr>
        <w:t>notice</w:t>
      </w:r>
      <w:r w:rsidR="00237AA1" w:rsidRPr="00C93995">
        <w:rPr>
          <w:rFonts w:ascii="Times New Roman" w:hAnsi="Times New Roman" w:cs="Times New Roman"/>
          <w:spacing w:val="-5"/>
        </w:rPr>
        <w:t xml:space="preserve"> </w:t>
      </w:r>
      <w:r w:rsidRPr="00C93995">
        <w:rPr>
          <w:rFonts w:ascii="Times New Roman" w:hAnsi="Times New Roman" w:cs="Times New Roman"/>
        </w:rPr>
        <w:t>given</w:t>
      </w:r>
      <w:r w:rsidR="00237AA1" w:rsidRPr="00C93995">
        <w:rPr>
          <w:rFonts w:ascii="Times New Roman" w:hAnsi="Times New Roman" w:cs="Times New Roman"/>
          <w:spacing w:val="-13"/>
        </w:rPr>
        <w:t xml:space="preserve"> </w:t>
      </w:r>
      <w:r w:rsidRPr="00C93995">
        <w:rPr>
          <w:rFonts w:ascii="Times New Roman" w:hAnsi="Times New Roman" w:cs="Times New Roman"/>
        </w:rPr>
        <w:t>to</w:t>
      </w:r>
      <w:r w:rsidR="00237AA1" w:rsidRPr="00C93995">
        <w:rPr>
          <w:rFonts w:ascii="Times New Roman" w:hAnsi="Times New Roman" w:cs="Times New Roman"/>
          <w:spacing w:val="-3"/>
        </w:rPr>
        <w:t xml:space="preserve"> </w:t>
      </w:r>
      <w:r w:rsidRPr="00C93995">
        <w:rPr>
          <w:rFonts w:ascii="Times New Roman" w:hAnsi="Times New Roman" w:cs="Times New Roman"/>
        </w:rPr>
        <w:t>patients.</w:t>
      </w:r>
    </w:p>
    <w:p w14:paraId="4DDA9347" w14:textId="77777777" w:rsidR="00BD051B" w:rsidRPr="00C93995" w:rsidRDefault="00BD051B">
      <w:pPr>
        <w:pStyle w:val="BodyText"/>
        <w:spacing w:before="1"/>
        <w:rPr>
          <w:rFonts w:ascii="Times New Roman" w:hAnsi="Times New Roman" w:cs="Times New Roman"/>
          <w:b/>
          <w:sz w:val="27"/>
        </w:rPr>
      </w:pPr>
    </w:p>
    <w:p w14:paraId="31E160C1" w14:textId="77777777" w:rsidR="006B3787" w:rsidRPr="00C93995" w:rsidRDefault="006B3787">
      <w:pPr>
        <w:rPr>
          <w:rFonts w:ascii="Times New Roman" w:hAnsi="Times New Roman" w:cs="Times New Roman"/>
          <w:b/>
          <w:color w:val="2E5395"/>
          <w:w w:val="95"/>
          <w:sz w:val="37"/>
        </w:rPr>
      </w:pPr>
      <w:r w:rsidRPr="00C93995">
        <w:rPr>
          <w:rFonts w:ascii="Times New Roman" w:hAnsi="Times New Roman" w:cs="Times New Roman"/>
          <w:b/>
          <w:color w:val="2E5395"/>
          <w:w w:val="95"/>
          <w:sz w:val="37"/>
        </w:rPr>
        <w:br w:type="page"/>
      </w:r>
    </w:p>
    <w:p w14:paraId="4A833173" w14:textId="1AAB1F6D" w:rsidR="00BD051B" w:rsidRPr="00C93995" w:rsidRDefault="00237AA1" w:rsidP="006B3787">
      <w:pPr>
        <w:spacing w:before="3"/>
        <w:jc w:val="center"/>
        <w:rPr>
          <w:rFonts w:ascii="Times New Roman" w:hAnsi="Times New Roman" w:cs="Times New Roman"/>
          <w:b/>
          <w:sz w:val="37"/>
        </w:rPr>
      </w:pPr>
      <w:r w:rsidRPr="00C93995">
        <w:rPr>
          <w:rFonts w:ascii="Times New Roman" w:hAnsi="Times New Roman" w:cs="Times New Roman"/>
          <w:b/>
          <w:color w:val="2E5395"/>
          <w:w w:val="95"/>
          <w:sz w:val="37"/>
        </w:rPr>
        <w:lastRenderedPageBreak/>
        <w:t>Your</w:t>
      </w:r>
      <w:r w:rsidRPr="00C93995">
        <w:rPr>
          <w:rFonts w:ascii="Times New Roman" w:hAnsi="Times New Roman" w:cs="Times New Roman"/>
          <w:b/>
          <w:color w:val="2E5395"/>
          <w:spacing w:val="42"/>
          <w:w w:val="95"/>
          <w:sz w:val="37"/>
        </w:rPr>
        <w:t xml:space="preserve"> </w:t>
      </w:r>
      <w:r w:rsidRPr="00C93995">
        <w:rPr>
          <w:rFonts w:ascii="Times New Roman" w:hAnsi="Times New Roman" w:cs="Times New Roman"/>
          <w:b/>
          <w:color w:val="2E5395"/>
          <w:w w:val="95"/>
          <w:sz w:val="37"/>
        </w:rPr>
        <w:t>Rights</w:t>
      </w:r>
      <w:r w:rsidRPr="00C93995">
        <w:rPr>
          <w:rFonts w:ascii="Times New Roman" w:hAnsi="Times New Roman" w:cs="Times New Roman"/>
          <w:b/>
          <w:color w:val="2E5395"/>
          <w:spacing w:val="18"/>
          <w:w w:val="95"/>
          <w:sz w:val="37"/>
        </w:rPr>
        <w:t xml:space="preserve"> </w:t>
      </w:r>
      <w:r w:rsidRPr="00C93995">
        <w:rPr>
          <w:rFonts w:ascii="Times New Roman" w:hAnsi="Times New Roman" w:cs="Times New Roman"/>
          <w:b/>
          <w:color w:val="2E5395"/>
          <w:w w:val="95"/>
          <w:sz w:val="37"/>
        </w:rPr>
        <w:t>and</w:t>
      </w:r>
      <w:r w:rsidRPr="00C93995">
        <w:rPr>
          <w:rFonts w:ascii="Times New Roman" w:hAnsi="Times New Roman" w:cs="Times New Roman"/>
          <w:b/>
          <w:color w:val="2E5395"/>
          <w:spacing w:val="38"/>
          <w:w w:val="95"/>
          <w:sz w:val="37"/>
        </w:rPr>
        <w:t xml:space="preserve"> </w:t>
      </w:r>
      <w:r w:rsidRPr="00C93995">
        <w:rPr>
          <w:rFonts w:ascii="Times New Roman" w:hAnsi="Times New Roman" w:cs="Times New Roman"/>
          <w:b/>
          <w:color w:val="2E5395"/>
          <w:w w:val="95"/>
          <w:sz w:val="37"/>
        </w:rPr>
        <w:t>Protections</w:t>
      </w:r>
      <w:r w:rsidRPr="00C93995">
        <w:rPr>
          <w:rFonts w:ascii="Times New Roman" w:hAnsi="Times New Roman" w:cs="Times New Roman"/>
          <w:b/>
          <w:color w:val="2E5395"/>
          <w:spacing w:val="-10"/>
          <w:w w:val="95"/>
          <w:sz w:val="37"/>
        </w:rPr>
        <w:t xml:space="preserve"> </w:t>
      </w:r>
      <w:r w:rsidRPr="00C93995">
        <w:rPr>
          <w:rFonts w:ascii="Times New Roman" w:hAnsi="Times New Roman" w:cs="Times New Roman"/>
          <w:b/>
          <w:color w:val="2E5395"/>
          <w:w w:val="95"/>
          <w:sz w:val="37"/>
        </w:rPr>
        <w:t>Against</w:t>
      </w:r>
      <w:r w:rsidRPr="00C93995">
        <w:rPr>
          <w:rFonts w:ascii="Times New Roman" w:hAnsi="Times New Roman" w:cs="Times New Roman"/>
          <w:b/>
          <w:color w:val="2E5395"/>
          <w:spacing w:val="22"/>
          <w:w w:val="95"/>
          <w:sz w:val="37"/>
        </w:rPr>
        <w:t xml:space="preserve"> </w:t>
      </w:r>
      <w:r w:rsidRPr="00C93995">
        <w:rPr>
          <w:rFonts w:ascii="Times New Roman" w:hAnsi="Times New Roman" w:cs="Times New Roman"/>
          <w:b/>
          <w:color w:val="2E5395"/>
          <w:w w:val="95"/>
          <w:sz w:val="37"/>
        </w:rPr>
        <w:t>Surprise</w:t>
      </w:r>
      <w:r w:rsidRPr="00C93995">
        <w:rPr>
          <w:rFonts w:ascii="Times New Roman" w:hAnsi="Times New Roman" w:cs="Times New Roman"/>
          <w:b/>
          <w:color w:val="2E5395"/>
          <w:spacing w:val="34"/>
          <w:w w:val="95"/>
          <w:sz w:val="37"/>
        </w:rPr>
        <w:t xml:space="preserve"> </w:t>
      </w:r>
      <w:r w:rsidRPr="00C93995">
        <w:rPr>
          <w:rFonts w:ascii="Times New Roman" w:hAnsi="Times New Roman" w:cs="Times New Roman"/>
          <w:b/>
          <w:color w:val="2E5395"/>
          <w:w w:val="95"/>
          <w:sz w:val="37"/>
        </w:rPr>
        <w:t>Medical</w:t>
      </w:r>
      <w:r w:rsidRPr="00C93995">
        <w:rPr>
          <w:rFonts w:ascii="Times New Roman" w:hAnsi="Times New Roman" w:cs="Times New Roman"/>
          <w:b/>
          <w:color w:val="2E5395"/>
          <w:spacing w:val="6"/>
          <w:w w:val="95"/>
          <w:sz w:val="37"/>
        </w:rPr>
        <w:t xml:space="preserve"> </w:t>
      </w:r>
      <w:r w:rsidRPr="00C93995">
        <w:rPr>
          <w:rFonts w:ascii="Times New Roman" w:hAnsi="Times New Roman" w:cs="Times New Roman"/>
          <w:b/>
          <w:color w:val="2E5395"/>
          <w:w w:val="95"/>
          <w:sz w:val="37"/>
        </w:rPr>
        <w:t>Bills</w:t>
      </w:r>
    </w:p>
    <w:p w14:paraId="260CDF79" w14:textId="40B0E5FD" w:rsidR="00BD051B" w:rsidRPr="00C93995" w:rsidRDefault="00BD051B">
      <w:pPr>
        <w:pStyle w:val="BodyText"/>
        <w:spacing w:before="11"/>
        <w:rPr>
          <w:rFonts w:ascii="Times New Roman" w:hAnsi="Times New Roman" w:cs="Times New Roman"/>
          <w:b/>
          <w:sz w:val="10"/>
        </w:rPr>
      </w:pPr>
    </w:p>
    <w:p w14:paraId="56E5DE80" w14:textId="6AA871F0" w:rsidR="00BD051B" w:rsidRPr="00C93995" w:rsidRDefault="00BD051B">
      <w:pPr>
        <w:pStyle w:val="BodyText"/>
        <w:spacing w:before="7"/>
        <w:rPr>
          <w:rFonts w:ascii="Times New Roman" w:hAnsi="Times New Roman" w:cs="Times New Roman"/>
          <w:b/>
          <w:sz w:val="22"/>
        </w:rPr>
      </w:pPr>
    </w:p>
    <w:p w14:paraId="0E4C05AC" w14:textId="18A03B05" w:rsidR="00237AA1" w:rsidRDefault="00237AA1" w:rsidP="00FF47A2">
      <w:pPr>
        <w:pStyle w:val="Heading1"/>
        <w:spacing w:before="54"/>
        <w:jc w:val="both"/>
        <w:rPr>
          <w:rFonts w:ascii="Times New Roman" w:hAnsi="Times New Roman" w:cs="Times New Roman"/>
          <w:b w:val="0"/>
          <w:bCs w:val="0"/>
          <w:sz w:val="24"/>
          <w:szCs w:val="24"/>
          <w:u w:val="none"/>
        </w:rPr>
      </w:pPr>
      <w:r w:rsidRPr="00FF47A2">
        <w:rPr>
          <w:rFonts w:ascii="Times New Roman" w:hAnsi="Times New Roman" w:cs="Times New Roman"/>
          <w:b w:val="0"/>
          <w:bCs w:val="0"/>
          <w:sz w:val="24"/>
          <w:szCs w:val="24"/>
          <w:u w:val="none"/>
        </w:rPr>
        <w:t>A new law, the No Surprises Act</w:t>
      </w:r>
      <w:r w:rsidR="00FF47A2">
        <w:rPr>
          <w:rFonts w:ascii="Times New Roman" w:hAnsi="Times New Roman" w:cs="Times New Roman"/>
          <w:b w:val="0"/>
          <w:bCs w:val="0"/>
          <w:sz w:val="24"/>
          <w:szCs w:val="24"/>
          <w:u w:val="none"/>
        </w:rPr>
        <w:t>,</w:t>
      </w:r>
      <w:r w:rsidRPr="00FF47A2">
        <w:rPr>
          <w:rFonts w:ascii="Times New Roman" w:hAnsi="Times New Roman" w:cs="Times New Roman"/>
          <w:b w:val="0"/>
          <w:bCs w:val="0"/>
          <w:sz w:val="24"/>
          <w:szCs w:val="24"/>
          <w:u w:val="none"/>
        </w:rPr>
        <w:t xml:space="preserve"> protects you from balance billing for emergency or out-of-network care at hospitals and ambulatory surgical centers. </w:t>
      </w:r>
      <w:r w:rsidR="00FF47A2">
        <w:rPr>
          <w:rFonts w:ascii="Times New Roman" w:hAnsi="Times New Roman" w:cs="Times New Roman"/>
          <w:b w:val="0"/>
          <w:bCs w:val="0"/>
          <w:sz w:val="24"/>
          <w:szCs w:val="24"/>
          <w:u w:val="none"/>
        </w:rPr>
        <w:t>This Notice explains what balance billing is and the protections you are given as a patient.</w:t>
      </w:r>
    </w:p>
    <w:p w14:paraId="5604E9A2" w14:textId="77777777" w:rsidR="00FF47A2" w:rsidRPr="00C93995" w:rsidRDefault="00FF47A2" w:rsidP="00FF47A2">
      <w:pPr>
        <w:pStyle w:val="Heading1"/>
        <w:jc w:val="both"/>
        <w:rPr>
          <w:rFonts w:ascii="Times New Roman" w:hAnsi="Times New Roman" w:cs="Times New Roman"/>
        </w:rPr>
      </w:pPr>
    </w:p>
    <w:p w14:paraId="4B95C185" w14:textId="5B280609" w:rsidR="00BD051B" w:rsidRPr="00C93995" w:rsidRDefault="00237AA1" w:rsidP="00FF47A2">
      <w:pPr>
        <w:pStyle w:val="Heading1"/>
        <w:spacing w:before="54"/>
        <w:jc w:val="both"/>
        <w:rPr>
          <w:rFonts w:ascii="Times New Roman" w:hAnsi="Times New Roman" w:cs="Times New Roman"/>
          <w:u w:val="none"/>
        </w:rPr>
      </w:pPr>
      <w:r w:rsidRPr="00C93995">
        <w:rPr>
          <w:rFonts w:ascii="Times New Roman" w:hAnsi="Times New Roman" w:cs="Times New Roman"/>
        </w:rPr>
        <w:t>What</w:t>
      </w:r>
      <w:r w:rsidRPr="00C93995">
        <w:rPr>
          <w:rFonts w:ascii="Times New Roman" w:hAnsi="Times New Roman" w:cs="Times New Roman"/>
          <w:spacing w:val="25"/>
        </w:rPr>
        <w:t xml:space="preserve"> </w:t>
      </w:r>
      <w:r w:rsidRPr="00C93995">
        <w:rPr>
          <w:rFonts w:ascii="Times New Roman" w:hAnsi="Times New Roman" w:cs="Times New Roman"/>
        </w:rPr>
        <w:t>is</w:t>
      </w:r>
      <w:r w:rsidRPr="00C93995">
        <w:rPr>
          <w:rFonts w:ascii="Times New Roman" w:hAnsi="Times New Roman" w:cs="Times New Roman"/>
          <w:spacing w:val="30"/>
        </w:rPr>
        <w:t xml:space="preserve"> </w:t>
      </w:r>
      <w:r w:rsidRPr="00C93995">
        <w:rPr>
          <w:rFonts w:ascii="Times New Roman" w:hAnsi="Times New Roman" w:cs="Times New Roman"/>
        </w:rPr>
        <w:t>“balance</w:t>
      </w:r>
      <w:r w:rsidRPr="00C93995">
        <w:rPr>
          <w:rFonts w:ascii="Times New Roman" w:hAnsi="Times New Roman" w:cs="Times New Roman"/>
          <w:spacing w:val="14"/>
        </w:rPr>
        <w:t xml:space="preserve"> </w:t>
      </w:r>
      <w:r w:rsidRPr="00C93995">
        <w:rPr>
          <w:rFonts w:ascii="Times New Roman" w:hAnsi="Times New Roman" w:cs="Times New Roman"/>
        </w:rPr>
        <w:t>billing”</w:t>
      </w:r>
      <w:r w:rsidRPr="00C93995">
        <w:rPr>
          <w:rFonts w:ascii="Times New Roman" w:hAnsi="Times New Roman" w:cs="Times New Roman"/>
          <w:spacing w:val="16"/>
        </w:rPr>
        <w:t xml:space="preserve"> </w:t>
      </w:r>
      <w:r w:rsidRPr="00C93995">
        <w:rPr>
          <w:rFonts w:ascii="Times New Roman" w:hAnsi="Times New Roman" w:cs="Times New Roman"/>
        </w:rPr>
        <w:t>(sometimes</w:t>
      </w:r>
      <w:r w:rsidRPr="00C93995">
        <w:rPr>
          <w:rFonts w:ascii="Times New Roman" w:hAnsi="Times New Roman" w:cs="Times New Roman"/>
          <w:spacing w:val="54"/>
        </w:rPr>
        <w:t xml:space="preserve"> </w:t>
      </w:r>
      <w:r w:rsidRPr="00C93995">
        <w:rPr>
          <w:rFonts w:ascii="Times New Roman" w:hAnsi="Times New Roman" w:cs="Times New Roman"/>
        </w:rPr>
        <w:t>called</w:t>
      </w:r>
      <w:r w:rsidRPr="00C93995">
        <w:rPr>
          <w:rFonts w:ascii="Times New Roman" w:hAnsi="Times New Roman" w:cs="Times New Roman"/>
          <w:spacing w:val="26"/>
        </w:rPr>
        <w:t xml:space="preserve"> </w:t>
      </w:r>
      <w:r w:rsidRPr="00C93995">
        <w:rPr>
          <w:rFonts w:ascii="Times New Roman" w:hAnsi="Times New Roman" w:cs="Times New Roman"/>
        </w:rPr>
        <w:t>“surprise</w:t>
      </w:r>
      <w:r w:rsidRPr="00C93995">
        <w:rPr>
          <w:rFonts w:ascii="Times New Roman" w:hAnsi="Times New Roman" w:cs="Times New Roman"/>
          <w:spacing w:val="38"/>
        </w:rPr>
        <w:t xml:space="preserve"> </w:t>
      </w:r>
      <w:r w:rsidRPr="00C93995">
        <w:rPr>
          <w:rFonts w:ascii="Times New Roman" w:hAnsi="Times New Roman" w:cs="Times New Roman"/>
        </w:rPr>
        <w:t>billing”)?</w:t>
      </w:r>
    </w:p>
    <w:p w14:paraId="4B2DF02B" w14:textId="77777777" w:rsidR="00BD051B" w:rsidRPr="00C93995" w:rsidRDefault="00BD051B" w:rsidP="00FF47A2">
      <w:pPr>
        <w:pStyle w:val="BodyText"/>
        <w:spacing w:before="9"/>
        <w:jc w:val="both"/>
        <w:rPr>
          <w:rFonts w:ascii="Times New Roman" w:hAnsi="Times New Roman" w:cs="Times New Roman"/>
          <w:b/>
          <w:sz w:val="18"/>
        </w:rPr>
      </w:pPr>
    </w:p>
    <w:p w14:paraId="3C638E31" w14:textId="7E0DFC98" w:rsidR="00BD051B" w:rsidRPr="00C93995" w:rsidRDefault="00237AA1" w:rsidP="00FF47A2">
      <w:pPr>
        <w:pStyle w:val="BodyText"/>
        <w:spacing w:before="52"/>
        <w:ind w:left="219" w:right="257"/>
        <w:jc w:val="both"/>
        <w:rPr>
          <w:rFonts w:ascii="Times New Roman" w:hAnsi="Times New Roman" w:cs="Times New Roman"/>
        </w:rPr>
      </w:pPr>
      <w:r w:rsidRPr="00C93995">
        <w:rPr>
          <w:rFonts w:ascii="Times New Roman" w:hAnsi="Times New Roman" w:cs="Times New Roman"/>
        </w:rPr>
        <w:t xml:space="preserve">When you see me for your health care needs, especially if I am out-of-network with your health insurance plan, you may owe certain </w:t>
      </w:r>
      <w:hyperlink r:id="rId7">
        <w:r w:rsidRPr="00C93995">
          <w:rPr>
            <w:rFonts w:ascii="Times New Roman" w:hAnsi="Times New Roman" w:cs="Times New Roman"/>
            <w:color w:val="0562C1"/>
            <w:u w:val="single" w:color="0562C1"/>
          </w:rPr>
          <w:t>out-of-pocket costs</w:t>
        </w:r>
      </w:hyperlink>
      <w:r w:rsidRPr="00C93995">
        <w:rPr>
          <w:rFonts w:ascii="Times New Roman" w:hAnsi="Times New Roman" w:cs="Times New Roman"/>
        </w:rPr>
        <w:t>,</w:t>
      </w:r>
      <w:r w:rsidRPr="00C93995">
        <w:rPr>
          <w:rFonts w:ascii="Times New Roman" w:hAnsi="Times New Roman" w:cs="Times New Roman"/>
          <w:spacing w:val="-52"/>
        </w:rPr>
        <w:t xml:space="preserve"> </w:t>
      </w:r>
      <w:r w:rsidRPr="00C93995">
        <w:rPr>
          <w:rFonts w:ascii="Times New Roman" w:hAnsi="Times New Roman" w:cs="Times New Roman"/>
        </w:rPr>
        <w:t xml:space="preserve">like a </w:t>
      </w:r>
      <w:hyperlink r:id="rId8">
        <w:r w:rsidRPr="00C93995">
          <w:rPr>
            <w:rFonts w:ascii="Times New Roman" w:hAnsi="Times New Roman" w:cs="Times New Roman"/>
            <w:color w:val="0562C1"/>
            <w:u w:val="single" w:color="0562C1"/>
          </w:rPr>
          <w:t>copayment</w:t>
        </w:r>
      </w:hyperlink>
      <w:r w:rsidRPr="00C93995">
        <w:rPr>
          <w:rFonts w:ascii="Times New Roman" w:hAnsi="Times New Roman" w:cs="Times New Roman"/>
        </w:rPr>
        <w:t xml:space="preserve">, </w:t>
      </w:r>
      <w:hyperlink r:id="rId9">
        <w:r w:rsidRPr="00C93995">
          <w:rPr>
            <w:rFonts w:ascii="Times New Roman" w:hAnsi="Times New Roman" w:cs="Times New Roman"/>
            <w:color w:val="0562C1"/>
            <w:u w:val="single" w:color="0562C1"/>
          </w:rPr>
          <w:t>coinsurance</w:t>
        </w:r>
      </w:hyperlink>
      <w:r w:rsidRPr="00C93995">
        <w:rPr>
          <w:rFonts w:ascii="Times New Roman" w:hAnsi="Times New Roman" w:cs="Times New Roman"/>
        </w:rPr>
        <w:t xml:space="preserve">, or </w:t>
      </w:r>
      <w:hyperlink r:id="rId10">
        <w:r w:rsidRPr="00C93995">
          <w:rPr>
            <w:rFonts w:ascii="Times New Roman" w:hAnsi="Times New Roman" w:cs="Times New Roman"/>
            <w:color w:val="0562C1"/>
            <w:u w:val="single" w:color="0562C1"/>
          </w:rPr>
          <w:t>deductible</w:t>
        </w:r>
      </w:hyperlink>
      <w:r w:rsidRPr="00C93995">
        <w:rPr>
          <w:rFonts w:ascii="Times New Roman" w:hAnsi="Times New Roman" w:cs="Times New Roman"/>
        </w:rPr>
        <w:t xml:space="preserve">. </w:t>
      </w:r>
    </w:p>
    <w:p w14:paraId="5252CF35" w14:textId="77777777" w:rsidR="00BD051B" w:rsidRPr="00C93995" w:rsidRDefault="00BD051B" w:rsidP="00FF47A2">
      <w:pPr>
        <w:pStyle w:val="BodyText"/>
        <w:spacing w:before="3"/>
        <w:jc w:val="both"/>
        <w:rPr>
          <w:rFonts w:ascii="Times New Roman" w:hAnsi="Times New Roman" w:cs="Times New Roman"/>
          <w:sz w:val="23"/>
        </w:rPr>
      </w:pPr>
    </w:p>
    <w:p w14:paraId="4DE40330" w14:textId="78D5E786" w:rsidR="00BD051B" w:rsidRPr="00C93995" w:rsidRDefault="00237AA1" w:rsidP="00FF47A2">
      <w:pPr>
        <w:pStyle w:val="BodyText"/>
        <w:spacing w:line="242" w:lineRule="auto"/>
        <w:ind w:left="219" w:right="35"/>
        <w:jc w:val="both"/>
        <w:rPr>
          <w:rFonts w:ascii="Times New Roman" w:hAnsi="Times New Roman" w:cs="Times New Roman"/>
        </w:rPr>
      </w:pPr>
      <w:r w:rsidRPr="00C93995">
        <w:rPr>
          <w:rFonts w:ascii="Times New Roman" w:hAnsi="Times New Roman" w:cs="Times New Roman"/>
        </w:rPr>
        <w:t xml:space="preserve">“Out-of-network” means that I have not signed a contract with your health </w:t>
      </w:r>
      <w:r w:rsidRPr="00C93995">
        <w:rPr>
          <w:rFonts w:ascii="Times New Roman" w:hAnsi="Times New Roman" w:cs="Times New Roman"/>
          <w:spacing w:val="-52"/>
        </w:rPr>
        <w:t xml:space="preserve"> </w:t>
      </w:r>
      <w:r w:rsidRPr="00C93995">
        <w:rPr>
          <w:rFonts w:ascii="Times New Roman" w:hAnsi="Times New Roman" w:cs="Times New Roman"/>
        </w:rPr>
        <w:t>plan to provide services. As a result, I may be allowed to bill you for the difference</w:t>
      </w:r>
      <w:r w:rsidRPr="00C93995">
        <w:rPr>
          <w:rFonts w:ascii="Times New Roman" w:hAnsi="Times New Roman" w:cs="Times New Roman"/>
          <w:spacing w:val="-52"/>
        </w:rPr>
        <w:t xml:space="preserve"> </w:t>
      </w:r>
      <w:r w:rsidRPr="00C93995">
        <w:rPr>
          <w:rFonts w:ascii="Times New Roman" w:hAnsi="Times New Roman" w:cs="Times New Roman"/>
        </w:rPr>
        <w:t>between what your plan pays and the full amount I charge for a service. This is called “</w:t>
      </w:r>
      <w:r w:rsidRPr="00C93995">
        <w:rPr>
          <w:rFonts w:ascii="Times New Roman" w:hAnsi="Times New Roman" w:cs="Times New Roman"/>
          <w:b/>
        </w:rPr>
        <w:t>balance</w:t>
      </w:r>
      <w:r w:rsidRPr="00C93995">
        <w:rPr>
          <w:rFonts w:ascii="Times New Roman" w:hAnsi="Times New Roman" w:cs="Times New Roman"/>
          <w:b/>
          <w:spacing w:val="1"/>
        </w:rPr>
        <w:t xml:space="preserve"> </w:t>
      </w:r>
      <w:r w:rsidRPr="00C93995">
        <w:rPr>
          <w:rFonts w:ascii="Times New Roman" w:hAnsi="Times New Roman" w:cs="Times New Roman"/>
          <w:b/>
        </w:rPr>
        <w:t>billing</w:t>
      </w:r>
      <w:r w:rsidRPr="00C93995">
        <w:rPr>
          <w:rFonts w:ascii="Times New Roman" w:hAnsi="Times New Roman" w:cs="Times New Roman"/>
        </w:rPr>
        <w:t>” and may result in a more expensive bill for you that also might not</w:t>
      </w:r>
      <w:r w:rsidRPr="00C93995">
        <w:rPr>
          <w:rFonts w:ascii="Times New Roman" w:hAnsi="Times New Roman" w:cs="Times New Roman"/>
          <w:spacing w:val="1"/>
        </w:rPr>
        <w:t xml:space="preserve"> </w:t>
      </w:r>
      <w:r w:rsidRPr="00C93995">
        <w:rPr>
          <w:rFonts w:ascii="Times New Roman" w:hAnsi="Times New Roman" w:cs="Times New Roman"/>
        </w:rPr>
        <w:t>count</w:t>
      </w:r>
      <w:r w:rsidRPr="00C93995">
        <w:rPr>
          <w:rFonts w:ascii="Times New Roman" w:hAnsi="Times New Roman" w:cs="Times New Roman"/>
          <w:spacing w:val="-6"/>
        </w:rPr>
        <w:t xml:space="preserve"> </w:t>
      </w:r>
      <w:r w:rsidRPr="00C93995">
        <w:rPr>
          <w:rFonts w:ascii="Times New Roman" w:hAnsi="Times New Roman" w:cs="Times New Roman"/>
        </w:rPr>
        <w:t>toward</w:t>
      </w:r>
      <w:r w:rsidRPr="00C93995">
        <w:rPr>
          <w:rFonts w:ascii="Times New Roman" w:hAnsi="Times New Roman" w:cs="Times New Roman"/>
          <w:spacing w:val="12"/>
        </w:rPr>
        <w:t xml:space="preserve"> </w:t>
      </w:r>
      <w:r w:rsidRPr="00C93995">
        <w:rPr>
          <w:rFonts w:ascii="Times New Roman" w:hAnsi="Times New Roman" w:cs="Times New Roman"/>
        </w:rPr>
        <w:t>your</w:t>
      </w:r>
      <w:r w:rsidRPr="00C93995">
        <w:rPr>
          <w:rFonts w:ascii="Times New Roman" w:hAnsi="Times New Roman" w:cs="Times New Roman"/>
          <w:spacing w:val="-10"/>
        </w:rPr>
        <w:t xml:space="preserve"> </w:t>
      </w:r>
      <w:r w:rsidRPr="00C93995">
        <w:rPr>
          <w:rFonts w:ascii="Times New Roman" w:hAnsi="Times New Roman" w:cs="Times New Roman"/>
        </w:rPr>
        <w:t>plan’s</w:t>
      </w:r>
      <w:r w:rsidRPr="00C93995">
        <w:rPr>
          <w:rFonts w:ascii="Times New Roman" w:hAnsi="Times New Roman" w:cs="Times New Roman"/>
          <w:spacing w:val="-19"/>
        </w:rPr>
        <w:t xml:space="preserve"> </w:t>
      </w:r>
      <w:r w:rsidRPr="00C93995">
        <w:rPr>
          <w:rFonts w:ascii="Times New Roman" w:hAnsi="Times New Roman" w:cs="Times New Roman"/>
        </w:rPr>
        <w:t>deductible</w:t>
      </w:r>
      <w:r w:rsidRPr="00C93995">
        <w:rPr>
          <w:rFonts w:ascii="Times New Roman" w:hAnsi="Times New Roman" w:cs="Times New Roman"/>
          <w:spacing w:val="-13"/>
        </w:rPr>
        <w:t xml:space="preserve"> </w:t>
      </w:r>
      <w:r w:rsidRPr="00C93995">
        <w:rPr>
          <w:rFonts w:ascii="Times New Roman" w:hAnsi="Times New Roman" w:cs="Times New Roman"/>
        </w:rPr>
        <w:t>or</w:t>
      </w:r>
      <w:r w:rsidRPr="00C93995">
        <w:rPr>
          <w:rFonts w:ascii="Times New Roman" w:hAnsi="Times New Roman" w:cs="Times New Roman"/>
          <w:spacing w:val="-9"/>
        </w:rPr>
        <w:t xml:space="preserve"> </w:t>
      </w:r>
      <w:r w:rsidRPr="00C93995">
        <w:rPr>
          <w:rFonts w:ascii="Times New Roman" w:hAnsi="Times New Roman" w:cs="Times New Roman"/>
        </w:rPr>
        <w:t>annual</w:t>
      </w:r>
      <w:r w:rsidRPr="00C93995">
        <w:rPr>
          <w:rFonts w:ascii="Times New Roman" w:hAnsi="Times New Roman" w:cs="Times New Roman"/>
          <w:spacing w:val="4"/>
        </w:rPr>
        <w:t xml:space="preserve"> </w:t>
      </w:r>
      <w:r w:rsidRPr="00C93995">
        <w:rPr>
          <w:rFonts w:ascii="Times New Roman" w:hAnsi="Times New Roman" w:cs="Times New Roman"/>
        </w:rPr>
        <w:t>out-of-pocket</w:t>
      </w:r>
      <w:r w:rsidRPr="00C93995">
        <w:rPr>
          <w:rFonts w:ascii="Times New Roman" w:hAnsi="Times New Roman" w:cs="Times New Roman"/>
          <w:spacing w:val="-22"/>
        </w:rPr>
        <w:t xml:space="preserve"> </w:t>
      </w:r>
      <w:r w:rsidRPr="00C93995">
        <w:rPr>
          <w:rFonts w:ascii="Times New Roman" w:hAnsi="Times New Roman" w:cs="Times New Roman"/>
        </w:rPr>
        <w:t>limit.</w:t>
      </w:r>
    </w:p>
    <w:p w14:paraId="3F5B2799" w14:textId="77777777" w:rsidR="00BD051B" w:rsidRPr="00C93995" w:rsidRDefault="00BD051B" w:rsidP="00FF47A2">
      <w:pPr>
        <w:pStyle w:val="BodyText"/>
        <w:jc w:val="both"/>
        <w:rPr>
          <w:rFonts w:ascii="Times New Roman" w:hAnsi="Times New Roman" w:cs="Times New Roman"/>
          <w:sz w:val="23"/>
        </w:rPr>
      </w:pPr>
    </w:p>
    <w:p w14:paraId="270AE649" w14:textId="15004278" w:rsidR="00BD051B" w:rsidRPr="00C93995" w:rsidRDefault="00237AA1" w:rsidP="00FF47A2">
      <w:pPr>
        <w:pStyle w:val="BodyText"/>
        <w:ind w:left="218" w:right="340"/>
        <w:jc w:val="both"/>
        <w:rPr>
          <w:rFonts w:ascii="Times New Roman" w:hAnsi="Times New Roman" w:cs="Times New Roman"/>
        </w:rPr>
      </w:pPr>
      <w:r w:rsidRPr="00C93995">
        <w:rPr>
          <w:rFonts w:ascii="Times New Roman" w:hAnsi="Times New Roman" w:cs="Times New Roman"/>
        </w:rPr>
        <w:t>“Surprise billing” is an unexpected balance bill. This can happen when you can’t control who is</w:t>
      </w:r>
      <w:r w:rsidRPr="00C93995">
        <w:rPr>
          <w:rFonts w:ascii="Times New Roman" w:hAnsi="Times New Roman" w:cs="Times New Roman"/>
          <w:spacing w:val="1"/>
        </w:rPr>
        <w:t xml:space="preserve"> </w:t>
      </w:r>
      <w:r w:rsidRPr="00C93995">
        <w:rPr>
          <w:rFonts w:ascii="Times New Roman" w:hAnsi="Times New Roman" w:cs="Times New Roman"/>
        </w:rPr>
        <w:t>involved in your care—like when you have an emergency or when you schedule a visit at an in-</w:t>
      </w:r>
      <w:r w:rsidRPr="00C93995">
        <w:rPr>
          <w:rFonts w:ascii="Times New Roman" w:hAnsi="Times New Roman" w:cs="Times New Roman"/>
          <w:spacing w:val="-52"/>
        </w:rPr>
        <w:t xml:space="preserve"> </w:t>
      </w:r>
      <w:r w:rsidRPr="00C93995">
        <w:rPr>
          <w:rFonts w:ascii="Times New Roman" w:hAnsi="Times New Roman" w:cs="Times New Roman"/>
        </w:rPr>
        <w:t>network facility but are unexpectedly treated by an out-of-network provider.</w:t>
      </w:r>
    </w:p>
    <w:p w14:paraId="68313FDB" w14:textId="77777777" w:rsidR="00BD051B" w:rsidRPr="00C93995" w:rsidRDefault="00BD051B" w:rsidP="00FF47A2">
      <w:pPr>
        <w:pStyle w:val="BodyText"/>
        <w:spacing w:before="5"/>
        <w:jc w:val="both"/>
        <w:rPr>
          <w:rFonts w:ascii="Times New Roman" w:hAnsi="Times New Roman" w:cs="Times New Roman"/>
          <w:sz w:val="26"/>
        </w:rPr>
      </w:pPr>
    </w:p>
    <w:p w14:paraId="446B9D62" w14:textId="7DD5C71A" w:rsidR="00BD051B" w:rsidRPr="00C93995" w:rsidRDefault="00237AA1" w:rsidP="00FF47A2">
      <w:pPr>
        <w:pStyle w:val="Heading1"/>
        <w:jc w:val="both"/>
        <w:rPr>
          <w:rFonts w:ascii="Times New Roman" w:hAnsi="Times New Roman" w:cs="Times New Roman"/>
          <w:u w:val="none"/>
        </w:rPr>
      </w:pPr>
      <w:r w:rsidRPr="00C93995">
        <w:rPr>
          <w:rFonts w:ascii="Times New Roman" w:hAnsi="Times New Roman" w:cs="Times New Roman"/>
        </w:rPr>
        <w:t>The No Surprises Act protects you</w:t>
      </w:r>
      <w:r w:rsidRPr="00C93995">
        <w:rPr>
          <w:rFonts w:ascii="Times New Roman" w:hAnsi="Times New Roman" w:cs="Times New Roman"/>
          <w:spacing w:val="27"/>
        </w:rPr>
        <w:t xml:space="preserve"> </w:t>
      </w:r>
      <w:r w:rsidRPr="00C93995">
        <w:rPr>
          <w:rFonts w:ascii="Times New Roman" w:hAnsi="Times New Roman" w:cs="Times New Roman"/>
        </w:rPr>
        <w:t>from</w:t>
      </w:r>
      <w:r w:rsidRPr="00C93995">
        <w:rPr>
          <w:rFonts w:ascii="Times New Roman" w:hAnsi="Times New Roman" w:cs="Times New Roman"/>
          <w:spacing w:val="17"/>
        </w:rPr>
        <w:t xml:space="preserve"> </w:t>
      </w:r>
      <w:r w:rsidRPr="00C93995">
        <w:rPr>
          <w:rFonts w:ascii="Times New Roman" w:hAnsi="Times New Roman" w:cs="Times New Roman"/>
        </w:rPr>
        <w:t>balance</w:t>
      </w:r>
      <w:r w:rsidRPr="00C93995">
        <w:rPr>
          <w:rFonts w:ascii="Times New Roman" w:hAnsi="Times New Roman" w:cs="Times New Roman"/>
          <w:spacing w:val="16"/>
        </w:rPr>
        <w:t xml:space="preserve"> </w:t>
      </w:r>
      <w:r w:rsidRPr="00C93995">
        <w:rPr>
          <w:rFonts w:ascii="Times New Roman" w:hAnsi="Times New Roman" w:cs="Times New Roman"/>
        </w:rPr>
        <w:t>billing</w:t>
      </w:r>
      <w:r w:rsidRPr="00C93995">
        <w:rPr>
          <w:rFonts w:ascii="Times New Roman" w:hAnsi="Times New Roman" w:cs="Times New Roman"/>
          <w:spacing w:val="29"/>
        </w:rPr>
        <w:t xml:space="preserve"> </w:t>
      </w:r>
      <w:r w:rsidRPr="00C93995">
        <w:rPr>
          <w:rFonts w:ascii="Times New Roman" w:hAnsi="Times New Roman" w:cs="Times New Roman"/>
        </w:rPr>
        <w:t>for:</w:t>
      </w:r>
    </w:p>
    <w:p w14:paraId="6F8196DC" w14:textId="77777777" w:rsidR="00BD051B" w:rsidRPr="00C93995" w:rsidRDefault="00BD051B" w:rsidP="00FF47A2">
      <w:pPr>
        <w:pStyle w:val="BodyText"/>
        <w:spacing w:before="9"/>
        <w:jc w:val="both"/>
        <w:rPr>
          <w:rFonts w:ascii="Times New Roman" w:hAnsi="Times New Roman" w:cs="Times New Roman"/>
          <w:b/>
          <w:sz w:val="18"/>
        </w:rPr>
      </w:pPr>
    </w:p>
    <w:p w14:paraId="59856317" w14:textId="77777777" w:rsidR="00BD051B" w:rsidRPr="00C93995" w:rsidRDefault="00237AA1" w:rsidP="00FF47A2">
      <w:pPr>
        <w:pStyle w:val="Heading2"/>
        <w:spacing w:before="52" w:line="290" w:lineRule="exact"/>
        <w:jc w:val="both"/>
        <w:rPr>
          <w:rFonts w:ascii="Times New Roman" w:hAnsi="Times New Roman" w:cs="Times New Roman"/>
        </w:rPr>
      </w:pPr>
      <w:r w:rsidRPr="00C93995">
        <w:rPr>
          <w:rFonts w:ascii="Times New Roman" w:hAnsi="Times New Roman" w:cs="Times New Roman"/>
        </w:rPr>
        <w:t>Emergency</w:t>
      </w:r>
      <w:r w:rsidRPr="00C93995">
        <w:rPr>
          <w:rFonts w:ascii="Times New Roman" w:hAnsi="Times New Roman" w:cs="Times New Roman"/>
          <w:spacing w:val="9"/>
        </w:rPr>
        <w:t xml:space="preserve"> </w:t>
      </w:r>
      <w:r w:rsidRPr="00C93995">
        <w:rPr>
          <w:rFonts w:ascii="Times New Roman" w:hAnsi="Times New Roman" w:cs="Times New Roman"/>
        </w:rPr>
        <w:t>services</w:t>
      </w:r>
    </w:p>
    <w:p w14:paraId="6D375C38" w14:textId="186A739D" w:rsidR="00BD051B" w:rsidRPr="00C93995" w:rsidRDefault="00237AA1" w:rsidP="00FF47A2">
      <w:pPr>
        <w:pStyle w:val="BodyText"/>
        <w:ind w:left="219" w:right="227"/>
        <w:jc w:val="both"/>
        <w:rPr>
          <w:rFonts w:ascii="Times New Roman" w:hAnsi="Times New Roman" w:cs="Times New Roman"/>
        </w:rPr>
      </w:pPr>
      <w:r w:rsidRPr="00C93995">
        <w:rPr>
          <w:rFonts w:ascii="Times New Roman" w:hAnsi="Times New Roman" w:cs="Times New Roman"/>
        </w:rPr>
        <w:t>If you have an emergency medical condition and get emergency services from an out-of-</w:t>
      </w:r>
      <w:r w:rsidRPr="00C93995">
        <w:rPr>
          <w:rFonts w:ascii="Times New Roman" w:hAnsi="Times New Roman" w:cs="Times New Roman"/>
          <w:spacing w:val="1"/>
        </w:rPr>
        <w:t xml:space="preserve"> </w:t>
      </w:r>
      <w:r w:rsidRPr="00C93995">
        <w:rPr>
          <w:rFonts w:ascii="Times New Roman" w:hAnsi="Times New Roman" w:cs="Times New Roman"/>
        </w:rPr>
        <w:t>network provider or facility, the most they can bill you is your plan’s in-network cost-sharing</w:t>
      </w:r>
      <w:r w:rsidRPr="00C93995">
        <w:rPr>
          <w:rFonts w:ascii="Times New Roman" w:hAnsi="Times New Roman" w:cs="Times New Roman"/>
          <w:spacing w:val="1"/>
        </w:rPr>
        <w:t xml:space="preserve"> </w:t>
      </w:r>
      <w:r w:rsidRPr="00C93995">
        <w:rPr>
          <w:rFonts w:ascii="Times New Roman" w:hAnsi="Times New Roman" w:cs="Times New Roman"/>
        </w:rPr>
        <w:t xml:space="preserve">amount (such as copayments, coinsurance, and deductibles). You </w:t>
      </w:r>
      <w:r w:rsidRPr="00C93995">
        <w:rPr>
          <w:rFonts w:ascii="Times New Roman" w:hAnsi="Times New Roman" w:cs="Times New Roman"/>
          <w:b/>
        </w:rPr>
        <w:t xml:space="preserve">can’t </w:t>
      </w:r>
      <w:r w:rsidRPr="00C93995">
        <w:rPr>
          <w:rFonts w:ascii="Times New Roman" w:hAnsi="Times New Roman" w:cs="Times New Roman"/>
        </w:rPr>
        <w:t>be balance billed for</w:t>
      </w:r>
      <w:r w:rsidRPr="00C93995">
        <w:rPr>
          <w:rFonts w:ascii="Times New Roman" w:hAnsi="Times New Roman" w:cs="Times New Roman"/>
          <w:spacing w:val="1"/>
        </w:rPr>
        <w:t xml:space="preserve"> </w:t>
      </w:r>
      <w:r w:rsidRPr="00C93995">
        <w:rPr>
          <w:rFonts w:ascii="Times New Roman" w:hAnsi="Times New Roman" w:cs="Times New Roman"/>
        </w:rPr>
        <w:t>these emergency services. However, you can provide consent to be balance billed for services you may get after you’re in stable condition.</w:t>
      </w:r>
    </w:p>
    <w:p w14:paraId="2C873F61" w14:textId="77777777" w:rsidR="00BD051B" w:rsidRPr="00C93995" w:rsidRDefault="00BD051B" w:rsidP="00FF47A2">
      <w:pPr>
        <w:pStyle w:val="BodyText"/>
        <w:spacing w:before="2"/>
        <w:jc w:val="both"/>
        <w:rPr>
          <w:rFonts w:ascii="Times New Roman" w:hAnsi="Times New Roman" w:cs="Times New Roman"/>
          <w:sz w:val="22"/>
        </w:rPr>
      </w:pPr>
    </w:p>
    <w:p w14:paraId="5B9725A2" w14:textId="77777777" w:rsidR="00BD051B" w:rsidRPr="00C93995" w:rsidRDefault="00237AA1" w:rsidP="00FF47A2">
      <w:pPr>
        <w:pStyle w:val="Heading2"/>
        <w:ind w:left="218"/>
        <w:jc w:val="both"/>
        <w:rPr>
          <w:rFonts w:ascii="Times New Roman" w:hAnsi="Times New Roman" w:cs="Times New Roman"/>
        </w:rPr>
      </w:pPr>
      <w:r w:rsidRPr="00C93995">
        <w:rPr>
          <w:rFonts w:ascii="Times New Roman" w:hAnsi="Times New Roman" w:cs="Times New Roman"/>
          <w:spacing w:val="-1"/>
        </w:rPr>
        <w:t>Certain</w:t>
      </w:r>
      <w:r w:rsidRPr="00C93995">
        <w:rPr>
          <w:rFonts w:ascii="Times New Roman" w:hAnsi="Times New Roman" w:cs="Times New Roman"/>
          <w:spacing w:val="9"/>
        </w:rPr>
        <w:t xml:space="preserve"> </w:t>
      </w:r>
      <w:r w:rsidRPr="00C93995">
        <w:rPr>
          <w:rFonts w:ascii="Times New Roman" w:hAnsi="Times New Roman" w:cs="Times New Roman"/>
          <w:spacing w:val="-1"/>
        </w:rPr>
        <w:t>services</w:t>
      </w:r>
      <w:r w:rsidRPr="00C93995">
        <w:rPr>
          <w:rFonts w:ascii="Times New Roman" w:hAnsi="Times New Roman" w:cs="Times New Roman"/>
          <w:spacing w:val="-22"/>
        </w:rPr>
        <w:t xml:space="preserve"> </w:t>
      </w:r>
      <w:r w:rsidRPr="00C93995">
        <w:rPr>
          <w:rFonts w:ascii="Times New Roman" w:hAnsi="Times New Roman" w:cs="Times New Roman"/>
          <w:spacing w:val="-1"/>
        </w:rPr>
        <w:t>at</w:t>
      </w:r>
      <w:r w:rsidRPr="00C93995">
        <w:rPr>
          <w:rFonts w:ascii="Times New Roman" w:hAnsi="Times New Roman" w:cs="Times New Roman"/>
          <w:spacing w:val="6"/>
        </w:rPr>
        <w:t xml:space="preserve"> </w:t>
      </w:r>
      <w:r w:rsidRPr="00C93995">
        <w:rPr>
          <w:rFonts w:ascii="Times New Roman" w:hAnsi="Times New Roman" w:cs="Times New Roman"/>
          <w:spacing w:val="-1"/>
        </w:rPr>
        <w:t>an</w:t>
      </w:r>
      <w:r w:rsidRPr="00C93995">
        <w:rPr>
          <w:rFonts w:ascii="Times New Roman" w:hAnsi="Times New Roman" w:cs="Times New Roman"/>
          <w:spacing w:val="9"/>
        </w:rPr>
        <w:t xml:space="preserve"> </w:t>
      </w:r>
      <w:r w:rsidRPr="00C93995">
        <w:rPr>
          <w:rFonts w:ascii="Times New Roman" w:hAnsi="Times New Roman" w:cs="Times New Roman"/>
          <w:spacing w:val="-1"/>
        </w:rPr>
        <w:t>in-network</w:t>
      </w:r>
      <w:r w:rsidRPr="00C93995">
        <w:rPr>
          <w:rFonts w:ascii="Times New Roman" w:hAnsi="Times New Roman" w:cs="Times New Roman"/>
          <w:spacing w:val="6"/>
        </w:rPr>
        <w:t xml:space="preserve"> </w:t>
      </w:r>
      <w:r w:rsidRPr="00C93995">
        <w:rPr>
          <w:rFonts w:ascii="Times New Roman" w:hAnsi="Times New Roman" w:cs="Times New Roman"/>
          <w:spacing w:val="-1"/>
        </w:rPr>
        <w:t>hospital or</w:t>
      </w:r>
      <w:r w:rsidRPr="00C93995">
        <w:rPr>
          <w:rFonts w:ascii="Times New Roman" w:hAnsi="Times New Roman" w:cs="Times New Roman"/>
          <w:spacing w:val="4"/>
        </w:rPr>
        <w:t xml:space="preserve"> </w:t>
      </w:r>
      <w:r w:rsidRPr="00C93995">
        <w:rPr>
          <w:rFonts w:ascii="Times New Roman" w:hAnsi="Times New Roman" w:cs="Times New Roman"/>
          <w:spacing w:val="-1"/>
        </w:rPr>
        <w:t>ambulatory</w:t>
      </w:r>
      <w:r w:rsidRPr="00C93995">
        <w:rPr>
          <w:rFonts w:ascii="Times New Roman" w:hAnsi="Times New Roman" w:cs="Times New Roman"/>
          <w:spacing w:val="23"/>
        </w:rPr>
        <w:t xml:space="preserve"> </w:t>
      </w:r>
      <w:r w:rsidRPr="00C93995">
        <w:rPr>
          <w:rFonts w:ascii="Times New Roman" w:hAnsi="Times New Roman" w:cs="Times New Roman"/>
          <w:spacing w:val="-1"/>
        </w:rPr>
        <w:t>surgical</w:t>
      </w:r>
      <w:r w:rsidRPr="00C93995">
        <w:rPr>
          <w:rFonts w:ascii="Times New Roman" w:hAnsi="Times New Roman" w:cs="Times New Roman"/>
          <w:spacing w:val="14"/>
        </w:rPr>
        <w:t xml:space="preserve"> </w:t>
      </w:r>
      <w:r w:rsidRPr="00C93995">
        <w:rPr>
          <w:rFonts w:ascii="Times New Roman" w:hAnsi="Times New Roman" w:cs="Times New Roman"/>
        </w:rPr>
        <w:t>center</w:t>
      </w:r>
    </w:p>
    <w:p w14:paraId="30D9DD10" w14:textId="5544B56D" w:rsidR="00BD051B" w:rsidRPr="00C93995" w:rsidRDefault="00237AA1" w:rsidP="00FF47A2">
      <w:pPr>
        <w:pStyle w:val="BodyText"/>
        <w:spacing w:before="16" w:line="235" w:lineRule="auto"/>
        <w:ind w:left="218" w:right="337"/>
        <w:jc w:val="both"/>
        <w:rPr>
          <w:rFonts w:ascii="Times New Roman" w:hAnsi="Times New Roman" w:cs="Times New Roman"/>
        </w:rPr>
      </w:pPr>
      <w:r w:rsidRPr="00C93995">
        <w:rPr>
          <w:rFonts w:ascii="Times New Roman" w:hAnsi="Times New Roman" w:cs="Times New Roman"/>
        </w:rPr>
        <w:t>When you get services from an in-network hospital or ambulatory surgical center, certain</w:t>
      </w:r>
      <w:r w:rsidRPr="00C93995">
        <w:rPr>
          <w:rFonts w:ascii="Times New Roman" w:hAnsi="Times New Roman" w:cs="Times New Roman"/>
          <w:spacing w:val="1"/>
        </w:rPr>
        <w:t xml:space="preserve"> </w:t>
      </w:r>
      <w:r w:rsidRPr="00C93995">
        <w:rPr>
          <w:rFonts w:ascii="Times New Roman" w:hAnsi="Times New Roman" w:cs="Times New Roman"/>
        </w:rPr>
        <w:t>providers there may be out-of-network. In these cases, the most those providers can bill you is</w:t>
      </w:r>
      <w:r w:rsidRPr="00C93995">
        <w:rPr>
          <w:rFonts w:ascii="Times New Roman" w:hAnsi="Times New Roman" w:cs="Times New Roman"/>
          <w:spacing w:val="-52"/>
        </w:rPr>
        <w:t xml:space="preserve"> </w:t>
      </w:r>
      <w:r w:rsidRPr="00C93995">
        <w:rPr>
          <w:rFonts w:ascii="Times New Roman" w:hAnsi="Times New Roman" w:cs="Times New Roman"/>
        </w:rPr>
        <w:t>your</w:t>
      </w:r>
      <w:r w:rsidRPr="00C93995">
        <w:rPr>
          <w:rFonts w:ascii="Times New Roman" w:hAnsi="Times New Roman" w:cs="Times New Roman"/>
          <w:spacing w:val="-1"/>
        </w:rPr>
        <w:t xml:space="preserve"> </w:t>
      </w:r>
      <w:r w:rsidRPr="00C93995">
        <w:rPr>
          <w:rFonts w:ascii="Times New Roman" w:hAnsi="Times New Roman" w:cs="Times New Roman"/>
        </w:rPr>
        <w:t>plan’s</w:t>
      </w:r>
      <w:r w:rsidRPr="00C93995">
        <w:rPr>
          <w:rFonts w:ascii="Times New Roman" w:hAnsi="Times New Roman" w:cs="Times New Roman"/>
          <w:spacing w:val="8"/>
        </w:rPr>
        <w:t xml:space="preserve"> </w:t>
      </w:r>
      <w:r w:rsidRPr="00C93995">
        <w:rPr>
          <w:rFonts w:ascii="Times New Roman" w:hAnsi="Times New Roman" w:cs="Times New Roman"/>
        </w:rPr>
        <w:t>in-network</w:t>
      </w:r>
      <w:r w:rsidRPr="00C93995">
        <w:rPr>
          <w:rFonts w:ascii="Times New Roman" w:hAnsi="Times New Roman" w:cs="Times New Roman"/>
          <w:spacing w:val="-12"/>
        </w:rPr>
        <w:t xml:space="preserve"> </w:t>
      </w:r>
      <w:r w:rsidRPr="00C93995">
        <w:rPr>
          <w:rFonts w:ascii="Times New Roman" w:hAnsi="Times New Roman" w:cs="Times New Roman"/>
        </w:rPr>
        <w:t>cost-sharing</w:t>
      </w:r>
      <w:r w:rsidRPr="00C93995">
        <w:rPr>
          <w:rFonts w:ascii="Times New Roman" w:hAnsi="Times New Roman" w:cs="Times New Roman"/>
          <w:spacing w:val="-16"/>
        </w:rPr>
        <w:t xml:space="preserve"> </w:t>
      </w:r>
      <w:r w:rsidRPr="00C93995">
        <w:rPr>
          <w:rFonts w:ascii="Times New Roman" w:hAnsi="Times New Roman" w:cs="Times New Roman"/>
        </w:rPr>
        <w:t>amount.</w:t>
      </w:r>
      <w:r w:rsidRPr="00C93995">
        <w:rPr>
          <w:rFonts w:ascii="Times New Roman" w:hAnsi="Times New Roman" w:cs="Times New Roman"/>
          <w:spacing w:val="9"/>
        </w:rPr>
        <w:t xml:space="preserve"> </w:t>
      </w:r>
      <w:r w:rsidRPr="00FF47A2">
        <w:rPr>
          <w:rFonts w:ascii="Times New Roman" w:hAnsi="Times New Roman" w:cs="Times New Roman"/>
        </w:rPr>
        <w:t>You can consent to being balance billed for certain services provided by an out-of-network provider, and your provider will have you sign a written form for that purpose. But you cannot consent to being balance billed for other services like emergency medicine, anesthesia, pathology, radiology, laboratory, neonatology, assistant surgeon, hospitalist, or intensivist services.</w:t>
      </w:r>
      <w:r w:rsidRPr="00C93995">
        <w:rPr>
          <w:rFonts w:ascii="Times New Roman" w:hAnsi="Times New Roman" w:cs="Times New Roman"/>
        </w:rPr>
        <w:t xml:space="preserve"> </w:t>
      </w:r>
    </w:p>
    <w:p w14:paraId="31027120" w14:textId="77777777" w:rsidR="00BD051B" w:rsidRPr="00C93995" w:rsidRDefault="00BD051B" w:rsidP="00FF47A2">
      <w:pPr>
        <w:pStyle w:val="BodyText"/>
        <w:spacing w:before="7"/>
        <w:jc w:val="both"/>
        <w:rPr>
          <w:rFonts w:ascii="Times New Roman" w:hAnsi="Times New Roman" w:cs="Times New Roman"/>
          <w:sz w:val="22"/>
        </w:rPr>
      </w:pPr>
    </w:p>
    <w:p w14:paraId="45BAB473" w14:textId="38CADF83" w:rsidR="00BD051B" w:rsidRPr="00C93995" w:rsidRDefault="00237AA1" w:rsidP="00FF47A2">
      <w:pPr>
        <w:spacing w:line="232" w:lineRule="auto"/>
        <w:ind w:left="220" w:right="273"/>
        <w:jc w:val="both"/>
        <w:rPr>
          <w:rFonts w:ascii="Times New Roman" w:hAnsi="Times New Roman" w:cs="Times New Roman"/>
          <w:b/>
          <w:sz w:val="29"/>
        </w:rPr>
      </w:pPr>
      <w:r w:rsidRPr="00C93995">
        <w:rPr>
          <w:rFonts w:ascii="Times New Roman" w:hAnsi="Times New Roman" w:cs="Times New Roman"/>
          <w:b/>
          <w:w w:val="95"/>
          <w:sz w:val="29"/>
        </w:rPr>
        <w:t>You</w:t>
      </w:r>
      <w:r w:rsidR="00FF47A2">
        <w:rPr>
          <w:rFonts w:ascii="Times New Roman" w:hAnsi="Times New Roman" w:cs="Times New Roman"/>
          <w:b/>
          <w:w w:val="95"/>
          <w:sz w:val="29"/>
        </w:rPr>
        <w:t xml:space="preserve"> a</w:t>
      </w:r>
      <w:r w:rsidRPr="00C93995">
        <w:rPr>
          <w:rFonts w:ascii="Times New Roman" w:hAnsi="Times New Roman" w:cs="Times New Roman"/>
          <w:b/>
          <w:w w:val="95"/>
          <w:sz w:val="29"/>
        </w:rPr>
        <w:t xml:space="preserve">re </w:t>
      </w:r>
      <w:r w:rsidRPr="00C93995">
        <w:rPr>
          <w:rFonts w:ascii="Times New Roman" w:hAnsi="Times New Roman" w:cs="Times New Roman"/>
          <w:b/>
          <w:w w:val="95"/>
          <w:sz w:val="29"/>
          <w:u w:val="single"/>
        </w:rPr>
        <w:t>never</w:t>
      </w:r>
      <w:r w:rsidRPr="00C93995">
        <w:rPr>
          <w:rFonts w:ascii="Times New Roman" w:hAnsi="Times New Roman" w:cs="Times New Roman"/>
          <w:b/>
          <w:w w:val="95"/>
          <w:sz w:val="29"/>
        </w:rPr>
        <w:t xml:space="preserve"> required to give up your protections from balance billing. You also</w:t>
      </w:r>
      <w:r w:rsidRPr="00C93995">
        <w:rPr>
          <w:rFonts w:ascii="Times New Roman" w:hAnsi="Times New Roman" w:cs="Times New Roman"/>
          <w:b/>
          <w:spacing w:val="1"/>
          <w:w w:val="95"/>
          <w:sz w:val="29"/>
        </w:rPr>
        <w:t xml:space="preserve"> </w:t>
      </w:r>
      <w:r w:rsidRPr="00C93995">
        <w:rPr>
          <w:rFonts w:ascii="Times New Roman" w:hAnsi="Times New Roman" w:cs="Times New Roman"/>
          <w:b/>
          <w:w w:val="95"/>
          <w:sz w:val="29"/>
        </w:rPr>
        <w:t>aren’t required to get out-of-network care. You can choose a provider or facility</w:t>
      </w:r>
      <w:r w:rsidRPr="00C93995">
        <w:rPr>
          <w:rFonts w:ascii="Times New Roman" w:hAnsi="Times New Roman" w:cs="Times New Roman"/>
          <w:b/>
          <w:spacing w:val="1"/>
          <w:w w:val="95"/>
          <w:sz w:val="29"/>
        </w:rPr>
        <w:t xml:space="preserve"> </w:t>
      </w:r>
      <w:r w:rsidRPr="00C93995">
        <w:rPr>
          <w:rFonts w:ascii="Times New Roman" w:hAnsi="Times New Roman" w:cs="Times New Roman"/>
          <w:b/>
          <w:sz w:val="29"/>
        </w:rPr>
        <w:t>in</w:t>
      </w:r>
      <w:r w:rsidRPr="00C93995">
        <w:rPr>
          <w:rFonts w:ascii="Times New Roman" w:hAnsi="Times New Roman" w:cs="Times New Roman"/>
          <w:b/>
          <w:spacing w:val="3"/>
          <w:sz w:val="29"/>
        </w:rPr>
        <w:t xml:space="preserve"> </w:t>
      </w:r>
      <w:r w:rsidRPr="00C93995">
        <w:rPr>
          <w:rFonts w:ascii="Times New Roman" w:hAnsi="Times New Roman" w:cs="Times New Roman"/>
          <w:b/>
          <w:sz w:val="29"/>
        </w:rPr>
        <w:t>your</w:t>
      </w:r>
      <w:r w:rsidRPr="00C93995">
        <w:rPr>
          <w:rFonts w:ascii="Times New Roman" w:hAnsi="Times New Roman" w:cs="Times New Roman"/>
          <w:b/>
          <w:spacing w:val="-24"/>
          <w:sz w:val="29"/>
        </w:rPr>
        <w:t xml:space="preserve"> </w:t>
      </w:r>
      <w:r w:rsidRPr="00C93995">
        <w:rPr>
          <w:rFonts w:ascii="Times New Roman" w:hAnsi="Times New Roman" w:cs="Times New Roman"/>
          <w:b/>
          <w:sz w:val="29"/>
        </w:rPr>
        <w:t>plan’s</w:t>
      </w:r>
      <w:r w:rsidRPr="00C93995">
        <w:rPr>
          <w:rFonts w:ascii="Times New Roman" w:hAnsi="Times New Roman" w:cs="Times New Roman"/>
          <w:b/>
          <w:spacing w:val="-21"/>
          <w:sz w:val="29"/>
        </w:rPr>
        <w:t xml:space="preserve"> </w:t>
      </w:r>
      <w:r w:rsidRPr="00C93995">
        <w:rPr>
          <w:rFonts w:ascii="Times New Roman" w:hAnsi="Times New Roman" w:cs="Times New Roman"/>
          <w:b/>
          <w:sz w:val="29"/>
        </w:rPr>
        <w:t>network.</w:t>
      </w:r>
    </w:p>
    <w:p w14:paraId="370DF017" w14:textId="77777777" w:rsidR="00237AA1" w:rsidRPr="00C93995" w:rsidRDefault="00237AA1">
      <w:pPr>
        <w:spacing w:line="232" w:lineRule="auto"/>
        <w:ind w:left="220" w:right="273"/>
        <w:jc w:val="both"/>
        <w:rPr>
          <w:rFonts w:ascii="Times New Roman" w:hAnsi="Times New Roman" w:cs="Times New Roman"/>
          <w:b/>
          <w:sz w:val="29"/>
        </w:rPr>
      </w:pPr>
    </w:p>
    <w:p w14:paraId="26A97D7A" w14:textId="541B3425" w:rsidR="00BD051B" w:rsidRPr="00C93995" w:rsidRDefault="00BD051B">
      <w:pPr>
        <w:pStyle w:val="BodyText"/>
        <w:spacing w:before="4"/>
        <w:rPr>
          <w:rFonts w:ascii="Times New Roman" w:hAnsi="Times New Roman" w:cs="Times New Roman"/>
          <w:b/>
          <w:sz w:val="25"/>
        </w:rPr>
      </w:pPr>
    </w:p>
    <w:p w14:paraId="32AC3FC4" w14:textId="7C5AE67D" w:rsidR="00237AA1" w:rsidRDefault="00237AA1">
      <w:pPr>
        <w:pStyle w:val="BodyText"/>
        <w:spacing w:before="4"/>
        <w:rPr>
          <w:rFonts w:ascii="Times New Roman" w:hAnsi="Times New Roman" w:cs="Times New Roman"/>
          <w:b/>
          <w:sz w:val="25"/>
        </w:rPr>
      </w:pPr>
    </w:p>
    <w:p w14:paraId="46494BB6" w14:textId="04EA5A2A" w:rsidR="00C93995" w:rsidRDefault="00C93995">
      <w:pPr>
        <w:pStyle w:val="BodyText"/>
        <w:spacing w:before="4"/>
        <w:rPr>
          <w:rFonts w:ascii="Times New Roman" w:hAnsi="Times New Roman" w:cs="Times New Roman"/>
          <w:b/>
          <w:sz w:val="25"/>
        </w:rPr>
      </w:pPr>
    </w:p>
    <w:p w14:paraId="2D91B6F4" w14:textId="77777777" w:rsidR="00C93995" w:rsidRPr="00C93995" w:rsidRDefault="00C93995">
      <w:pPr>
        <w:pStyle w:val="BodyText"/>
        <w:spacing w:before="4"/>
        <w:rPr>
          <w:rFonts w:ascii="Times New Roman" w:hAnsi="Times New Roman" w:cs="Times New Roman"/>
          <w:b/>
          <w:sz w:val="25"/>
        </w:rPr>
      </w:pPr>
    </w:p>
    <w:p w14:paraId="51BC6D3B" w14:textId="77777777" w:rsidR="00BD051B" w:rsidRPr="00C93995" w:rsidRDefault="00BD051B">
      <w:pPr>
        <w:pStyle w:val="BodyText"/>
        <w:spacing w:before="2"/>
        <w:rPr>
          <w:rFonts w:ascii="Times New Roman" w:hAnsi="Times New Roman" w:cs="Times New Roman"/>
          <w:sz w:val="25"/>
        </w:rPr>
      </w:pPr>
    </w:p>
    <w:p w14:paraId="44B76313" w14:textId="77777777" w:rsidR="00BD051B" w:rsidRPr="00C93995" w:rsidRDefault="00237AA1">
      <w:pPr>
        <w:pStyle w:val="Heading1"/>
        <w:rPr>
          <w:rFonts w:ascii="Times New Roman" w:hAnsi="Times New Roman" w:cs="Times New Roman"/>
          <w:u w:val="none"/>
        </w:rPr>
      </w:pPr>
      <w:r w:rsidRPr="00C93995">
        <w:rPr>
          <w:rFonts w:ascii="Times New Roman" w:hAnsi="Times New Roman" w:cs="Times New Roman"/>
        </w:rPr>
        <w:t>When</w:t>
      </w:r>
      <w:r w:rsidRPr="00C93995">
        <w:rPr>
          <w:rFonts w:ascii="Times New Roman" w:hAnsi="Times New Roman" w:cs="Times New Roman"/>
          <w:spacing w:val="24"/>
        </w:rPr>
        <w:t xml:space="preserve"> </w:t>
      </w:r>
      <w:r w:rsidRPr="00C93995">
        <w:rPr>
          <w:rFonts w:ascii="Times New Roman" w:hAnsi="Times New Roman" w:cs="Times New Roman"/>
        </w:rPr>
        <w:t>balance</w:t>
      </w:r>
      <w:r w:rsidRPr="00C93995">
        <w:rPr>
          <w:rFonts w:ascii="Times New Roman" w:hAnsi="Times New Roman" w:cs="Times New Roman"/>
          <w:spacing w:val="12"/>
        </w:rPr>
        <w:t xml:space="preserve"> </w:t>
      </w:r>
      <w:r w:rsidRPr="00C93995">
        <w:rPr>
          <w:rFonts w:ascii="Times New Roman" w:hAnsi="Times New Roman" w:cs="Times New Roman"/>
        </w:rPr>
        <w:t>billing</w:t>
      </w:r>
      <w:r w:rsidRPr="00C93995">
        <w:rPr>
          <w:rFonts w:ascii="Times New Roman" w:hAnsi="Times New Roman" w:cs="Times New Roman"/>
          <w:spacing w:val="23"/>
        </w:rPr>
        <w:t xml:space="preserve"> </w:t>
      </w:r>
      <w:r w:rsidRPr="00C93995">
        <w:rPr>
          <w:rFonts w:ascii="Times New Roman" w:hAnsi="Times New Roman" w:cs="Times New Roman"/>
        </w:rPr>
        <w:t>isn’t</w:t>
      </w:r>
      <w:r w:rsidRPr="00C93995">
        <w:rPr>
          <w:rFonts w:ascii="Times New Roman" w:hAnsi="Times New Roman" w:cs="Times New Roman"/>
          <w:spacing w:val="48"/>
        </w:rPr>
        <w:t xml:space="preserve"> </w:t>
      </w:r>
      <w:r w:rsidRPr="00C93995">
        <w:rPr>
          <w:rFonts w:ascii="Times New Roman" w:hAnsi="Times New Roman" w:cs="Times New Roman"/>
        </w:rPr>
        <w:t>allowed,</w:t>
      </w:r>
      <w:r w:rsidRPr="00C93995">
        <w:rPr>
          <w:rFonts w:ascii="Times New Roman" w:hAnsi="Times New Roman" w:cs="Times New Roman"/>
          <w:spacing w:val="11"/>
        </w:rPr>
        <w:t xml:space="preserve"> </w:t>
      </w:r>
      <w:r w:rsidRPr="00C93995">
        <w:rPr>
          <w:rFonts w:ascii="Times New Roman" w:hAnsi="Times New Roman" w:cs="Times New Roman"/>
        </w:rPr>
        <w:t>you</w:t>
      </w:r>
      <w:r w:rsidRPr="00C93995">
        <w:rPr>
          <w:rFonts w:ascii="Times New Roman" w:hAnsi="Times New Roman" w:cs="Times New Roman"/>
          <w:spacing w:val="23"/>
        </w:rPr>
        <w:t xml:space="preserve"> </w:t>
      </w:r>
      <w:r w:rsidRPr="00C93995">
        <w:rPr>
          <w:rFonts w:ascii="Times New Roman" w:hAnsi="Times New Roman" w:cs="Times New Roman"/>
        </w:rPr>
        <w:t>also</w:t>
      </w:r>
      <w:r w:rsidRPr="00C93995">
        <w:rPr>
          <w:rFonts w:ascii="Times New Roman" w:hAnsi="Times New Roman" w:cs="Times New Roman"/>
          <w:spacing w:val="47"/>
        </w:rPr>
        <w:t xml:space="preserve"> </w:t>
      </w:r>
      <w:r w:rsidRPr="00C93995">
        <w:rPr>
          <w:rFonts w:ascii="Times New Roman" w:hAnsi="Times New Roman" w:cs="Times New Roman"/>
        </w:rPr>
        <w:t>have</w:t>
      </w:r>
      <w:r w:rsidRPr="00C93995">
        <w:rPr>
          <w:rFonts w:ascii="Times New Roman" w:hAnsi="Times New Roman" w:cs="Times New Roman"/>
          <w:spacing w:val="12"/>
        </w:rPr>
        <w:t xml:space="preserve"> </w:t>
      </w:r>
      <w:r w:rsidRPr="00C93995">
        <w:rPr>
          <w:rFonts w:ascii="Times New Roman" w:hAnsi="Times New Roman" w:cs="Times New Roman"/>
        </w:rPr>
        <w:t>these</w:t>
      </w:r>
      <w:r w:rsidRPr="00C93995">
        <w:rPr>
          <w:rFonts w:ascii="Times New Roman" w:hAnsi="Times New Roman" w:cs="Times New Roman"/>
          <w:spacing w:val="36"/>
        </w:rPr>
        <w:t xml:space="preserve"> </w:t>
      </w:r>
      <w:r w:rsidRPr="00C93995">
        <w:rPr>
          <w:rFonts w:ascii="Times New Roman" w:hAnsi="Times New Roman" w:cs="Times New Roman"/>
        </w:rPr>
        <w:t>protections:</w:t>
      </w:r>
    </w:p>
    <w:p w14:paraId="4A60A64B" w14:textId="77777777" w:rsidR="00BD051B" w:rsidRPr="00C93995" w:rsidRDefault="00BD051B">
      <w:pPr>
        <w:pStyle w:val="BodyText"/>
        <w:spacing w:before="4"/>
        <w:rPr>
          <w:rFonts w:ascii="Times New Roman" w:hAnsi="Times New Roman" w:cs="Times New Roman"/>
          <w:b/>
          <w:sz w:val="16"/>
        </w:rPr>
      </w:pPr>
    </w:p>
    <w:p w14:paraId="30FDB64B" w14:textId="77777777" w:rsidR="00237AA1" w:rsidRPr="00C93995" w:rsidRDefault="00237AA1" w:rsidP="00FF47A2">
      <w:pPr>
        <w:pStyle w:val="ListParagraph"/>
        <w:numPr>
          <w:ilvl w:val="0"/>
          <w:numId w:val="1"/>
        </w:numPr>
        <w:tabs>
          <w:tab w:val="left" w:pos="588"/>
          <w:tab w:val="left" w:pos="589"/>
        </w:tabs>
        <w:spacing w:before="105" w:line="235" w:lineRule="auto"/>
        <w:ind w:right="255" w:hanging="368"/>
        <w:jc w:val="both"/>
        <w:rPr>
          <w:rFonts w:ascii="Times New Roman" w:hAnsi="Times New Roman" w:cs="Times New Roman"/>
          <w:sz w:val="24"/>
        </w:rPr>
      </w:pPr>
      <w:r w:rsidRPr="00C93995">
        <w:rPr>
          <w:rFonts w:ascii="Times New Roman" w:hAnsi="Times New Roman" w:cs="Times New Roman"/>
          <w:sz w:val="24"/>
        </w:rPr>
        <w:t>You’re only responsible for paying your share of the cost (like the copayments, coinsurance,</w:t>
      </w:r>
      <w:r w:rsidRPr="00C93995">
        <w:rPr>
          <w:rFonts w:ascii="Times New Roman" w:hAnsi="Times New Roman" w:cs="Times New Roman"/>
          <w:spacing w:val="-52"/>
          <w:sz w:val="24"/>
        </w:rPr>
        <w:t xml:space="preserve"> </w:t>
      </w:r>
      <w:r w:rsidRPr="00C93995">
        <w:rPr>
          <w:rFonts w:ascii="Times New Roman" w:hAnsi="Times New Roman" w:cs="Times New Roman"/>
          <w:sz w:val="24"/>
        </w:rPr>
        <w:t xml:space="preserve">and deductible that you would pay if the provider or facility was in-network). </w:t>
      </w:r>
    </w:p>
    <w:p w14:paraId="2C0293E3" w14:textId="7EA3C9EF" w:rsidR="00237AA1" w:rsidRPr="00C93995" w:rsidRDefault="00237AA1" w:rsidP="00FF47A2">
      <w:pPr>
        <w:pStyle w:val="ListParagraph"/>
        <w:numPr>
          <w:ilvl w:val="0"/>
          <w:numId w:val="1"/>
        </w:numPr>
        <w:tabs>
          <w:tab w:val="left" w:pos="588"/>
          <w:tab w:val="left" w:pos="589"/>
        </w:tabs>
        <w:spacing w:before="105" w:line="235" w:lineRule="auto"/>
        <w:ind w:right="255" w:hanging="368"/>
        <w:jc w:val="both"/>
        <w:rPr>
          <w:rFonts w:ascii="Times New Roman" w:hAnsi="Times New Roman" w:cs="Times New Roman"/>
          <w:sz w:val="24"/>
        </w:rPr>
      </w:pPr>
      <w:r w:rsidRPr="00C93995">
        <w:rPr>
          <w:rFonts w:ascii="Times New Roman" w:hAnsi="Times New Roman" w:cs="Times New Roman"/>
          <w:sz w:val="24"/>
        </w:rPr>
        <w:t>Your health</w:t>
      </w:r>
      <w:r w:rsidRPr="00C93995">
        <w:rPr>
          <w:rFonts w:ascii="Times New Roman" w:hAnsi="Times New Roman" w:cs="Times New Roman"/>
          <w:spacing w:val="1"/>
          <w:sz w:val="24"/>
        </w:rPr>
        <w:t xml:space="preserve"> </w:t>
      </w:r>
      <w:r w:rsidRPr="00C93995">
        <w:rPr>
          <w:rFonts w:ascii="Times New Roman" w:hAnsi="Times New Roman" w:cs="Times New Roman"/>
          <w:sz w:val="24"/>
        </w:rPr>
        <w:t>plan</w:t>
      </w:r>
      <w:r w:rsidRPr="00C93995">
        <w:rPr>
          <w:rFonts w:ascii="Times New Roman" w:hAnsi="Times New Roman" w:cs="Times New Roman"/>
          <w:spacing w:val="-1"/>
          <w:sz w:val="24"/>
        </w:rPr>
        <w:t xml:space="preserve"> </w:t>
      </w:r>
      <w:r w:rsidRPr="00C93995">
        <w:rPr>
          <w:rFonts w:ascii="Times New Roman" w:hAnsi="Times New Roman" w:cs="Times New Roman"/>
          <w:sz w:val="24"/>
        </w:rPr>
        <w:t>will</w:t>
      </w:r>
      <w:r w:rsidRPr="00C93995">
        <w:rPr>
          <w:rFonts w:ascii="Times New Roman" w:hAnsi="Times New Roman" w:cs="Times New Roman"/>
          <w:spacing w:val="-10"/>
          <w:sz w:val="24"/>
        </w:rPr>
        <w:t xml:space="preserve"> </w:t>
      </w:r>
      <w:r w:rsidRPr="00C93995">
        <w:rPr>
          <w:rFonts w:ascii="Times New Roman" w:hAnsi="Times New Roman" w:cs="Times New Roman"/>
          <w:sz w:val="24"/>
        </w:rPr>
        <w:t>pay</w:t>
      </w:r>
      <w:r w:rsidRPr="00C93995">
        <w:rPr>
          <w:rFonts w:ascii="Times New Roman" w:hAnsi="Times New Roman" w:cs="Times New Roman"/>
          <w:spacing w:val="-16"/>
          <w:sz w:val="24"/>
        </w:rPr>
        <w:t xml:space="preserve"> </w:t>
      </w:r>
      <w:r w:rsidRPr="00C93995">
        <w:rPr>
          <w:rFonts w:ascii="Times New Roman" w:hAnsi="Times New Roman" w:cs="Times New Roman"/>
          <w:sz w:val="24"/>
        </w:rPr>
        <w:t>any</w:t>
      </w:r>
      <w:r w:rsidRPr="00C93995">
        <w:rPr>
          <w:rFonts w:ascii="Times New Roman" w:hAnsi="Times New Roman" w:cs="Times New Roman"/>
          <w:spacing w:val="18"/>
          <w:sz w:val="24"/>
        </w:rPr>
        <w:t xml:space="preserve"> </w:t>
      </w:r>
      <w:r w:rsidRPr="00C93995">
        <w:rPr>
          <w:rFonts w:ascii="Times New Roman" w:hAnsi="Times New Roman" w:cs="Times New Roman"/>
          <w:sz w:val="24"/>
        </w:rPr>
        <w:t>additional</w:t>
      </w:r>
      <w:r w:rsidRPr="00C93995">
        <w:rPr>
          <w:rFonts w:ascii="Times New Roman" w:hAnsi="Times New Roman" w:cs="Times New Roman"/>
          <w:spacing w:val="-10"/>
          <w:sz w:val="24"/>
        </w:rPr>
        <w:t xml:space="preserve"> </w:t>
      </w:r>
      <w:r w:rsidRPr="00C93995">
        <w:rPr>
          <w:rFonts w:ascii="Times New Roman" w:hAnsi="Times New Roman" w:cs="Times New Roman"/>
          <w:sz w:val="24"/>
        </w:rPr>
        <w:t>costs to</w:t>
      </w:r>
      <w:r w:rsidRPr="00C93995">
        <w:rPr>
          <w:rFonts w:ascii="Times New Roman" w:hAnsi="Times New Roman" w:cs="Times New Roman"/>
          <w:spacing w:val="1"/>
          <w:sz w:val="24"/>
        </w:rPr>
        <w:t xml:space="preserve"> </w:t>
      </w:r>
      <w:r w:rsidRPr="00C93995">
        <w:rPr>
          <w:rFonts w:ascii="Times New Roman" w:hAnsi="Times New Roman" w:cs="Times New Roman"/>
          <w:sz w:val="24"/>
        </w:rPr>
        <w:t>out-of-network</w:t>
      </w:r>
      <w:r w:rsidRPr="00C93995">
        <w:rPr>
          <w:rFonts w:ascii="Times New Roman" w:hAnsi="Times New Roman" w:cs="Times New Roman"/>
          <w:spacing w:val="-17"/>
          <w:sz w:val="24"/>
        </w:rPr>
        <w:t xml:space="preserve"> </w:t>
      </w:r>
      <w:r w:rsidRPr="00C93995">
        <w:rPr>
          <w:rFonts w:ascii="Times New Roman" w:hAnsi="Times New Roman" w:cs="Times New Roman"/>
          <w:sz w:val="24"/>
        </w:rPr>
        <w:t>providers</w:t>
      </w:r>
      <w:r w:rsidRPr="00C93995">
        <w:rPr>
          <w:rFonts w:ascii="Times New Roman" w:hAnsi="Times New Roman" w:cs="Times New Roman"/>
          <w:spacing w:val="-18"/>
          <w:sz w:val="24"/>
        </w:rPr>
        <w:t xml:space="preserve"> </w:t>
      </w:r>
      <w:r w:rsidRPr="00C93995">
        <w:rPr>
          <w:rFonts w:ascii="Times New Roman" w:hAnsi="Times New Roman" w:cs="Times New Roman"/>
          <w:sz w:val="24"/>
        </w:rPr>
        <w:t>and</w:t>
      </w:r>
      <w:r w:rsidRPr="00C93995">
        <w:rPr>
          <w:rFonts w:ascii="Times New Roman" w:hAnsi="Times New Roman" w:cs="Times New Roman"/>
          <w:spacing w:val="-18"/>
          <w:sz w:val="24"/>
        </w:rPr>
        <w:t xml:space="preserve"> </w:t>
      </w:r>
      <w:r w:rsidRPr="00C93995">
        <w:rPr>
          <w:rFonts w:ascii="Times New Roman" w:hAnsi="Times New Roman" w:cs="Times New Roman"/>
          <w:sz w:val="24"/>
        </w:rPr>
        <w:t>facilities</w:t>
      </w:r>
      <w:r w:rsidRPr="00C93995">
        <w:rPr>
          <w:rFonts w:ascii="Times New Roman" w:hAnsi="Times New Roman" w:cs="Times New Roman"/>
          <w:spacing w:val="-18"/>
          <w:sz w:val="24"/>
        </w:rPr>
        <w:t xml:space="preserve"> </w:t>
      </w:r>
      <w:r w:rsidRPr="00C93995">
        <w:rPr>
          <w:rFonts w:ascii="Times New Roman" w:hAnsi="Times New Roman" w:cs="Times New Roman"/>
          <w:sz w:val="24"/>
        </w:rPr>
        <w:t>directly.</w:t>
      </w:r>
    </w:p>
    <w:p w14:paraId="06909310" w14:textId="77777777" w:rsidR="00BD051B" w:rsidRPr="00C93995" w:rsidRDefault="00237AA1" w:rsidP="00FF47A2">
      <w:pPr>
        <w:pStyle w:val="ListParagraph"/>
        <w:numPr>
          <w:ilvl w:val="0"/>
          <w:numId w:val="1"/>
        </w:numPr>
        <w:tabs>
          <w:tab w:val="left" w:pos="588"/>
          <w:tab w:val="left" w:pos="589"/>
        </w:tabs>
        <w:spacing w:before="0"/>
        <w:ind w:left="588" w:right="255" w:hanging="370"/>
        <w:jc w:val="both"/>
        <w:rPr>
          <w:rFonts w:ascii="Times New Roman" w:hAnsi="Times New Roman" w:cs="Times New Roman"/>
          <w:sz w:val="24"/>
        </w:rPr>
      </w:pPr>
      <w:r w:rsidRPr="00C93995">
        <w:rPr>
          <w:rFonts w:ascii="Times New Roman" w:hAnsi="Times New Roman" w:cs="Times New Roman"/>
          <w:sz w:val="24"/>
        </w:rPr>
        <w:t>Generally,</w:t>
      </w:r>
      <w:r w:rsidRPr="00C93995">
        <w:rPr>
          <w:rFonts w:ascii="Times New Roman" w:hAnsi="Times New Roman" w:cs="Times New Roman"/>
          <w:spacing w:val="-12"/>
          <w:sz w:val="24"/>
        </w:rPr>
        <w:t xml:space="preserve"> </w:t>
      </w:r>
      <w:r w:rsidRPr="00C93995">
        <w:rPr>
          <w:rFonts w:ascii="Times New Roman" w:hAnsi="Times New Roman" w:cs="Times New Roman"/>
          <w:sz w:val="24"/>
        </w:rPr>
        <w:t>your</w:t>
      </w:r>
      <w:r w:rsidRPr="00C93995">
        <w:rPr>
          <w:rFonts w:ascii="Times New Roman" w:hAnsi="Times New Roman" w:cs="Times New Roman"/>
          <w:spacing w:val="-3"/>
          <w:sz w:val="24"/>
        </w:rPr>
        <w:t xml:space="preserve"> </w:t>
      </w:r>
      <w:r w:rsidRPr="00C93995">
        <w:rPr>
          <w:rFonts w:ascii="Times New Roman" w:hAnsi="Times New Roman" w:cs="Times New Roman"/>
          <w:sz w:val="24"/>
        </w:rPr>
        <w:t>health</w:t>
      </w:r>
      <w:r w:rsidRPr="00C93995">
        <w:rPr>
          <w:rFonts w:ascii="Times New Roman" w:hAnsi="Times New Roman" w:cs="Times New Roman"/>
          <w:spacing w:val="-14"/>
          <w:sz w:val="24"/>
        </w:rPr>
        <w:t xml:space="preserve"> </w:t>
      </w:r>
      <w:r w:rsidRPr="00C93995">
        <w:rPr>
          <w:rFonts w:ascii="Times New Roman" w:hAnsi="Times New Roman" w:cs="Times New Roman"/>
          <w:sz w:val="24"/>
        </w:rPr>
        <w:t>plan</w:t>
      </w:r>
      <w:r w:rsidRPr="00C93995">
        <w:rPr>
          <w:rFonts w:ascii="Times New Roman" w:hAnsi="Times New Roman" w:cs="Times New Roman"/>
          <w:spacing w:val="6"/>
          <w:sz w:val="24"/>
        </w:rPr>
        <w:t xml:space="preserve"> </w:t>
      </w:r>
      <w:r w:rsidRPr="00C93995">
        <w:rPr>
          <w:rFonts w:ascii="Times New Roman" w:hAnsi="Times New Roman" w:cs="Times New Roman"/>
          <w:sz w:val="24"/>
        </w:rPr>
        <w:t>must:</w:t>
      </w:r>
    </w:p>
    <w:p w14:paraId="736681B6" w14:textId="77777777" w:rsidR="00BD051B" w:rsidRPr="00C93995" w:rsidRDefault="00237AA1" w:rsidP="00FF47A2">
      <w:pPr>
        <w:pStyle w:val="ListParagraph"/>
        <w:numPr>
          <w:ilvl w:val="1"/>
          <w:numId w:val="1"/>
        </w:numPr>
        <w:tabs>
          <w:tab w:val="left" w:pos="1389"/>
        </w:tabs>
        <w:spacing w:before="107" w:line="242" w:lineRule="auto"/>
        <w:ind w:right="255"/>
        <w:jc w:val="both"/>
        <w:rPr>
          <w:rFonts w:ascii="Times New Roman" w:hAnsi="Times New Roman" w:cs="Times New Roman"/>
          <w:sz w:val="24"/>
        </w:rPr>
      </w:pPr>
      <w:r w:rsidRPr="00C93995">
        <w:rPr>
          <w:rFonts w:ascii="Times New Roman" w:hAnsi="Times New Roman" w:cs="Times New Roman"/>
          <w:sz w:val="24"/>
        </w:rPr>
        <w:t>Cover emergency services without requiring you to get approval for services in</w:t>
      </w:r>
      <w:r w:rsidRPr="00C93995">
        <w:rPr>
          <w:rFonts w:ascii="Times New Roman" w:hAnsi="Times New Roman" w:cs="Times New Roman"/>
          <w:spacing w:val="-52"/>
          <w:sz w:val="24"/>
        </w:rPr>
        <w:t xml:space="preserve"> </w:t>
      </w:r>
      <w:r w:rsidRPr="00C93995">
        <w:rPr>
          <w:rFonts w:ascii="Times New Roman" w:hAnsi="Times New Roman" w:cs="Times New Roman"/>
          <w:sz w:val="24"/>
        </w:rPr>
        <w:t>advance</w:t>
      </w:r>
      <w:r w:rsidRPr="00C93995">
        <w:rPr>
          <w:rFonts w:ascii="Times New Roman" w:hAnsi="Times New Roman" w:cs="Times New Roman"/>
          <w:spacing w:val="2"/>
          <w:sz w:val="24"/>
        </w:rPr>
        <w:t xml:space="preserve"> </w:t>
      </w:r>
      <w:r w:rsidRPr="00C93995">
        <w:rPr>
          <w:rFonts w:ascii="Times New Roman" w:hAnsi="Times New Roman" w:cs="Times New Roman"/>
          <w:sz w:val="24"/>
        </w:rPr>
        <w:t>(also</w:t>
      </w:r>
      <w:r w:rsidRPr="00C93995">
        <w:rPr>
          <w:rFonts w:ascii="Times New Roman" w:hAnsi="Times New Roman" w:cs="Times New Roman"/>
          <w:spacing w:val="-21"/>
          <w:sz w:val="24"/>
        </w:rPr>
        <w:t xml:space="preserve"> </w:t>
      </w:r>
      <w:r w:rsidRPr="00C93995">
        <w:rPr>
          <w:rFonts w:ascii="Times New Roman" w:hAnsi="Times New Roman" w:cs="Times New Roman"/>
          <w:sz w:val="24"/>
        </w:rPr>
        <w:t>known</w:t>
      </w:r>
      <w:r w:rsidRPr="00C93995">
        <w:rPr>
          <w:rFonts w:ascii="Times New Roman" w:hAnsi="Times New Roman" w:cs="Times New Roman"/>
          <w:spacing w:val="-4"/>
          <w:sz w:val="24"/>
        </w:rPr>
        <w:t xml:space="preserve"> </w:t>
      </w:r>
      <w:r w:rsidRPr="00C93995">
        <w:rPr>
          <w:rFonts w:ascii="Times New Roman" w:hAnsi="Times New Roman" w:cs="Times New Roman"/>
          <w:sz w:val="24"/>
        </w:rPr>
        <w:t>as</w:t>
      </w:r>
      <w:r w:rsidRPr="00C93995">
        <w:rPr>
          <w:rFonts w:ascii="Times New Roman" w:hAnsi="Times New Roman" w:cs="Times New Roman"/>
          <w:spacing w:val="-5"/>
          <w:sz w:val="24"/>
        </w:rPr>
        <w:t xml:space="preserve"> </w:t>
      </w:r>
      <w:r w:rsidRPr="00C93995">
        <w:rPr>
          <w:rFonts w:ascii="Times New Roman" w:hAnsi="Times New Roman" w:cs="Times New Roman"/>
          <w:sz w:val="24"/>
        </w:rPr>
        <w:t>“prior</w:t>
      </w:r>
      <w:r w:rsidRPr="00C93995">
        <w:rPr>
          <w:rFonts w:ascii="Times New Roman" w:hAnsi="Times New Roman" w:cs="Times New Roman"/>
          <w:spacing w:val="7"/>
          <w:sz w:val="24"/>
        </w:rPr>
        <w:t xml:space="preserve"> </w:t>
      </w:r>
      <w:r w:rsidRPr="00C93995">
        <w:rPr>
          <w:rFonts w:ascii="Times New Roman" w:hAnsi="Times New Roman" w:cs="Times New Roman"/>
          <w:sz w:val="24"/>
        </w:rPr>
        <w:t>authorization”).</w:t>
      </w:r>
    </w:p>
    <w:p w14:paraId="3E8B0619" w14:textId="77777777" w:rsidR="00BD051B" w:rsidRPr="00C93995" w:rsidRDefault="00237AA1" w:rsidP="00FF47A2">
      <w:pPr>
        <w:pStyle w:val="ListParagraph"/>
        <w:numPr>
          <w:ilvl w:val="1"/>
          <w:numId w:val="1"/>
        </w:numPr>
        <w:tabs>
          <w:tab w:val="left" w:pos="1389"/>
        </w:tabs>
        <w:spacing w:before="105"/>
        <w:ind w:right="255"/>
        <w:jc w:val="both"/>
        <w:rPr>
          <w:rFonts w:ascii="Times New Roman" w:hAnsi="Times New Roman" w:cs="Times New Roman"/>
          <w:sz w:val="24"/>
        </w:rPr>
      </w:pPr>
      <w:r w:rsidRPr="00C93995">
        <w:rPr>
          <w:rFonts w:ascii="Times New Roman" w:hAnsi="Times New Roman" w:cs="Times New Roman"/>
          <w:sz w:val="24"/>
        </w:rPr>
        <w:t>Cover</w:t>
      </w:r>
      <w:r w:rsidRPr="00C93995">
        <w:rPr>
          <w:rFonts w:ascii="Times New Roman" w:hAnsi="Times New Roman" w:cs="Times New Roman"/>
          <w:spacing w:val="4"/>
          <w:sz w:val="24"/>
        </w:rPr>
        <w:t xml:space="preserve"> </w:t>
      </w:r>
      <w:r w:rsidRPr="00C93995">
        <w:rPr>
          <w:rFonts w:ascii="Times New Roman" w:hAnsi="Times New Roman" w:cs="Times New Roman"/>
          <w:sz w:val="24"/>
        </w:rPr>
        <w:t>emergency</w:t>
      </w:r>
      <w:r w:rsidRPr="00C93995">
        <w:rPr>
          <w:rFonts w:ascii="Times New Roman" w:hAnsi="Times New Roman" w:cs="Times New Roman"/>
          <w:spacing w:val="-7"/>
          <w:sz w:val="24"/>
        </w:rPr>
        <w:t xml:space="preserve"> </w:t>
      </w:r>
      <w:r w:rsidRPr="00C93995">
        <w:rPr>
          <w:rFonts w:ascii="Times New Roman" w:hAnsi="Times New Roman" w:cs="Times New Roman"/>
          <w:sz w:val="24"/>
        </w:rPr>
        <w:t>services</w:t>
      </w:r>
      <w:r w:rsidRPr="00C93995">
        <w:rPr>
          <w:rFonts w:ascii="Times New Roman" w:hAnsi="Times New Roman" w:cs="Times New Roman"/>
          <w:spacing w:val="-11"/>
          <w:sz w:val="24"/>
        </w:rPr>
        <w:t xml:space="preserve"> </w:t>
      </w:r>
      <w:r w:rsidRPr="00C93995">
        <w:rPr>
          <w:rFonts w:ascii="Times New Roman" w:hAnsi="Times New Roman" w:cs="Times New Roman"/>
          <w:sz w:val="24"/>
        </w:rPr>
        <w:t>by</w:t>
      </w:r>
      <w:r w:rsidRPr="00C93995">
        <w:rPr>
          <w:rFonts w:ascii="Times New Roman" w:hAnsi="Times New Roman" w:cs="Times New Roman"/>
          <w:spacing w:val="14"/>
          <w:sz w:val="24"/>
        </w:rPr>
        <w:t xml:space="preserve"> </w:t>
      </w:r>
      <w:r w:rsidRPr="00C93995">
        <w:rPr>
          <w:rFonts w:ascii="Times New Roman" w:hAnsi="Times New Roman" w:cs="Times New Roman"/>
          <w:sz w:val="24"/>
        </w:rPr>
        <w:t>out-of-network</w:t>
      </w:r>
      <w:r w:rsidRPr="00C93995">
        <w:rPr>
          <w:rFonts w:ascii="Times New Roman" w:hAnsi="Times New Roman" w:cs="Times New Roman"/>
          <w:spacing w:val="-9"/>
          <w:sz w:val="24"/>
        </w:rPr>
        <w:t xml:space="preserve"> </w:t>
      </w:r>
      <w:r w:rsidRPr="00C93995">
        <w:rPr>
          <w:rFonts w:ascii="Times New Roman" w:hAnsi="Times New Roman" w:cs="Times New Roman"/>
          <w:sz w:val="24"/>
        </w:rPr>
        <w:t>providers.</w:t>
      </w:r>
    </w:p>
    <w:p w14:paraId="7675C4F8" w14:textId="77777777" w:rsidR="00BD051B" w:rsidRPr="00C93995" w:rsidRDefault="00237AA1" w:rsidP="00FF47A2">
      <w:pPr>
        <w:pStyle w:val="ListParagraph"/>
        <w:numPr>
          <w:ilvl w:val="1"/>
          <w:numId w:val="1"/>
        </w:numPr>
        <w:tabs>
          <w:tab w:val="left" w:pos="1389"/>
        </w:tabs>
        <w:spacing w:before="115"/>
        <w:ind w:right="255"/>
        <w:jc w:val="both"/>
        <w:rPr>
          <w:rFonts w:ascii="Times New Roman" w:hAnsi="Times New Roman" w:cs="Times New Roman"/>
          <w:sz w:val="24"/>
        </w:rPr>
      </w:pPr>
      <w:r w:rsidRPr="00C93995">
        <w:rPr>
          <w:rFonts w:ascii="Times New Roman" w:hAnsi="Times New Roman" w:cs="Times New Roman"/>
          <w:sz w:val="24"/>
        </w:rPr>
        <w:t>Base</w:t>
      </w:r>
      <w:r w:rsidRPr="00C93995">
        <w:rPr>
          <w:rFonts w:ascii="Times New Roman" w:hAnsi="Times New Roman" w:cs="Times New Roman"/>
          <w:spacing w:val="8"/>
          <w:sz w:val="24"/>
        </w:rPr>
        <w:t xml:space="preserve"> </w:t>
      </w:r>
      <w:r w:rsidRPr="00C93995">
        <w:rPr>
          <w:rFonts w:ascii="Times New Roman" w:hAnsi="Times New Roman" w:cs="Times New Roman"/>
          <w:sz w:val="24"/>
        </w:rPr>
        <w:t>what</w:t>
      </w:r>
      <w:r w:rsidRPr="00C93995">
        <w:rPr>
          <w:rFonts w:ascii="Times New Roman" w:hAnsi="Times New Roman" w:cs="Times New Roman"/>
          <w:spacing w:val="-2"/>
          <w:sz w:val="24"/>
        </w:rPr>
        <w:t xml:space="preserve"> </w:t>
      </w:r>
      <w:r w:rsidRPr="00C93995">
        <w:rPr>
          <w:rFonts w:ascii="Times New Roman" w:hAnsi="Times New Roman" w:cs="Times New Roman"/>
          <w:sz w:val="24"/>
        </w:rPr>
        <w:t>you</w:t>
      </w:r>
      <w:r w:rsidRPr="00C93995">
        <w:rPr>
          <w:rFonts w:ascii="Times New Roman" w:hAnsi="Times New Roman" w:cs="Times New Roman"/>
          <w:spacing w:val="1"/>
          <w:sz w:val="24"/>
        </w:rPr>
        <w:t xml:space="preserve"> </w:t>
      </w:r>
      <w:r w:rsidRPr="00C93995">
        <w:rPr>
          <w:rFonts w:ascii="Times New Roman" w:hAnsi="Times New Roman" w:cs="Times New Roman"/>
          <w:sz w:val="24"/>
        </w:rPr>
        <w:t>owe</w:t>
      </w:r>
      <w:r w:rsidRPr="00C93995">
        <w:rPr>
          <w:rFonts w:ascii="Times New Roman" w:hAnsi="Times New Roman" w:cs="Times New Roman"/>
          <w:spacing w:val="8"/>
          <w:sz w:val="24"/>
        </w:rPr>
        <w:t xml:space="preserve"> </w:t>
      </w:r>
      <w:r w:rsidRPr="00C93995">
        <w:rPr>
          <w:rFonts w:ascii="Times New Roman" w:hAnsi="Times New Roman" w:cs="Times New Roman"/>
          <w:sz w:val="24"/>
        </w:rPr>
        <w:t>the</w:t>
      </w:r>
      <w:r w:rsidRPr="00C93995">
        <w:rPr>
          <w:rFonts w:ascii="Times New Roman" w:hAnsi="Times New Roman" w:cs="Times New Roman"/>
          <w:spacing w:val="-10"/>
          <w:sz w:val="24"/>
        </w:rPr>
        <w:t xml:space="preserve"> </w:t>
      </w:r>
      <w:r w:rsidRPr="00C93995">
        <w:rPr>
          <w:rFonts w:ascii="Times New Roman" w:hAnsi="Times New Roman" w:cs="Times New Roman"/>
          <w:sz w:val="24"/>
        </w:rPr>
        <w:t>provider</w:t>
      </w:r>
      <w:r w:rsidRPr="00C93995">
        <w:rPr>
          <w:rFonts w:ascii="Times New Roman" w:hAnsi="Times New Roman" w:cs="Times New Roman"/>
          <w:spacing w:val="-5"/>
          <w:sz w:val="24"/>
        </w:rPr>
        <w:t xml:space="preserve"> </w:t>
      </w:r>
      <w:r w:rsidRPr="00C93995">
        <w:rPr>
          <w:rFonts w:ascii="Times New Roman" w:hAnsi="Times New Roman" w:cs="Times New Roman"/>
          <w:sz w:val="24"/>
        </w:rPr>
        <w:t>or</w:t>
      </w:r>
      <w:r w:rsidRPr="00C93995">
        <w:rPr>
          <w:rFonts w:ascii="Times New Roman" w:hAnsi="Times New Roman" w:cs="Times New Roman"/>
          <w:spacing w:val="-5"/>
          <w:sz w:val="24"/>
        </w:rPr>
        <w:t xml:space="preserve"> </w:t>
      </w:r>
      <w:r w:rsidRPr="00C93995">
        <w:rPr>
          <w:rFonts w:ascii="Times New Roman" w:hAnsi="Times New Roman" w:cs="Times New Roman"/>
          <w:sz w:val="24"/>
        </w:rPr>
        <w:t>facility</w:t>
      </w:r>
      <w:r w:rsidRPr="00C93995">
        <w:rPr>
          <w:rFonts w:ascii="Times New Roman" w:hAnsi="Times New Roman" w:cs="Times New Roman"/>
          <w:spacing w:val="-14"/>
          <w:sz w:val="24"/>
        </w:rPr>
        <w:t xml:space="preserve"> </w:t>
      </w:r>
      <w:r w:rsidRPr="00C93995">
        <w:rPr>
          <w:rFonts w:ascii="Times New Roman" w:hAnsi="Times New Roman" w:cs="Times New Roman"/>
          <w:sz w:val="24"/>
        </w:rPr>
        <w:t>(cost-sharing)</w:t>
      </w:r>
      <w:r w:rsidRPr="00C93995">
        <w:rPr>
          <w:rFonts w:ascii="Times New Roman" w:hAnsi="Times New Roman" w:cs="Times New Roman"/>
          <w:spacing w:val="-10"/>
          <w:sz w:val="24"/>
        </w:rPr>
        <w:t xml:space="preserve"> </w:t>
      </w:r>
      <w:r w:rsidRPr="00C93995">
        <w:rPr>
          <w:rFonts w:ascii="Times New Roman" w:hAnsi="Times New Roman" w:cs="Times New Roman"/>
          <w:sz w:val="24"/>
        </w:rPr>
        <w:t>on what</w:t>
      </w:r>
      <w:r w:rsidRPr="00C93995">
        <w:rPr>
          <w:rFonts w:ascii="Times New Roman" w:hAnsi="Times New Roman" w:cs="Times New Roman"/>
          <w:spacing w:val="-1"/>
          <w:sz w:val="24"/>
        </w:rPr>
        <w:t xml:space="preserve"> </w:t>
      </w:r>
      <w:r w:rsidRPr="00C93995">
        <w:rPr>
          <w:rFonts w:ascii="Times New Roman" w:hAnsi="Times New Roman" w:cs="Times New Roman"/>
          <w:sz w:val="24"/>
        </w:rPr>
        <w:t>it</w:t>
      </w:r>
      <w:r w:rsidRPr="00C93995">
        <w:rPr>
          <w:rFonts w:ascii="Times New Roman" w:hAnsi="Times New Roman" w:cs="Times New Roman"/>
          <w:spacing w:val="-2"/>
          <w:sz w:val="24"/>
        </w:rPr>
        <w:t xml:space="preserve"> </w:t>
      </w:r>
      <w:r w:rsidRPr="00C93995">
        <w:rPr>
          <w:rFonts w:ascii="Times New Roman" w:hAnsi="Times New Roman" w:cs="Times New Roman"/>
          <w:sz w:val="24"/>
        </w:rPr>
        <w:t>would</w:t>
      </w:r>
      <w:r w:rsidRPr="00C93995">
        <w:rPr>
          <w:rFonts w:ascii="Times New Roman" w:hAnsi="Times New Roman" w:cs="Times New Roman"/>
          <w:spacing w:val="-17"/>
          <w:sz w:val="24"/>
        </w:rPr>
        <w:t xml:space="preserve"> </w:t>
      </w:r>
      <w:r w:rsidRPr="00C93995">
        <w:rPr>
          <w:rFonts w:ascii="Times New Roman" w:hAnsi="Times New Roman" w:cs="Times New Roman"/>
          <w:sz w:val="24"/>
        </w:rPr>
        <w:t>pay</w:t>
      </w:r>
      <w:r w:rsidRPr="00C93995">
        <w:rPr>
          <w:rFonts w:ascii="Times New Roman" w:hAnsi="Times New Roman" w:cs="Times New Roman"/>
          <w:spacing w:val="2"/>
          <w:sz w:val="24"/>
        </w:rPr>
        <w:t xml:space="preserve"> </w:t>
      </w:r>
      <w:r w:rsidRPr="00C93995">
        <w:rPr>
          <w:rFonts w:ascii="Times New Roman" w:hAnsi="Times New Roman" w:cs="Times New Roman"/>
          <w:sz w:val="24"/>
        </w:rPr>
        <w:t>an</w:t>
      </w:r>
      <w:r w:rsidRPr="00C93995">
        <w:rPr>
          <w:rFonts w:ascii="Times New Roman" w:hAnsi="Times New Roman" w:cs="Times New Roman"/>
          <w:spacing w:val="-51"/>
          <w:sz w:val="24"/>
        </w:rPr>
        <w:t xml:space="preserve"> </w:t>
      </w:r>
      <w:r w:rsidRPr="00C93995">
        <w:rPr>
          <w:rFonts w:ascii="Times New Roman" w:hAnsi="Times New Roman" w:cs="Times New Roman"/>
          <w:sz w:val="24"/>
        </w:rPr>
        <w:t>in-network provider or facility and show that amount in your explanation of</w:t>
      </w:r>
      <w:r w:rsidRPr="00C93995">
        <w:rPr>
          <w:rFonts w:ascii="Times New Roman" w:hAnsi="Times New Roman" w:cs="Times New Roman"/>
          <w:spacing w:val="1"/>
          <w:sz w:val="24"/>
        </w:rPr>
        <w:t xml:space="preserve"> </w:t>
      </w:r>
      <w:r w:rsidRPr="00C93995">
        <w:rPr>
          <w:rFonts w:ascii="Times New Roman" w:hAnsi="Times New Roman" w:cs="Times New Roman"/>
          <w:sz w:val="24"/>
        </w:rPr>
        <w:t>benefits.</w:t>
      </w:r>
    </w:p>
    <w:p w14:paraId="1F1260C5" w14:textId="77777777" w:rsidR="00BD051B" w:rsidRPr="00C93995" w:rsidRDefault="00237AA1" w:rsidP="00FF47A2">
      <w:pPr>
        <w:pStyle w:val="ListParagraph"/>
        <w:numPr>
          <w:ilvl w:val="1"/>
          <w:numId w:val="1"/>
        </w:numPr>
        <w:tabs>
          <w:tab w:val="left" w:pos="1389"/>
        </w:tabs>
        <w:spacing w:before="130" w:line="230" w:lineRule="auto"/>
        <w:ind w:right="255" w:hanging="352"/>
        <w:jc w:val="both"/>
        <w:rPr>
          <w:rFonts w:ascii="Times New Roman" w:hAnsi="Times New Roman" w:cs="Times New Roman"/>
          <w:sz w:val="24"/>
        </w:rPr>
      </w:pPr>
      <w:r w:rsidRPr="00C93995">
        <w:rPr>
          <w:rFonts w:ascii="Times New Roman" w:hAnsi="Times New Roman" w:cs="Times New Roman"/>
          <w:sz w:val="24"/>
        </w:rPr>
        <w:t>Count any amount you pay for emergency services or out-of-network services</w:t>
      </w:r>
      <w:r w:rsidRPr="00C93995">
        <w:rPr>
          <w:rFonts w:ascii="Times New Roman" w:hAnsi="Times New Roman" w:cs="Times New Roman"/>
          <w:spacing w:val="-52"/>
          <w:sz w:val="24"/>
        </w:rPr>
        <w:t xml:space="preserve"> </w:t>
      </w:r>
      <w:r w:rsidRPr="00C93995">
        <w:rPr>
          <w:rFonts w:ascii="Times New Roman" w:hAnsi="Times New Roman" w:cs="Times New Roman"/>
          <w:sz w:val="24"/>
        </w:rPr>
        <w:t>toward</w:t>
      </w:r>
      <w:r w:rsidRPr="00C93995">
        <w:rPr>
          <w:rFonts w:ascii="Times New Roman" w:hAnsi="Times New Roman" w:cs="Times New Roman"/>
          <w:spacing w:val="-3"/>
          <w:sz w:val="24"/>
        </w:rPr>
        <w:t xml:space="preserve"> </w:t>
      </w:r>
      <w:r w:rsidRPr="00C93995">
        <w:rPr>
          <w:rFonts w:ascii="Times New Roman" w:hAnsi="Times New Roman" w:cs="Times New Roman"/>
          <w:sz w:val="24"/>
        </w:rPr>
        <w:t>your</w:t>
      </w:r>
      <w:r w:rsidRPr="00C93995">
        <w:rPr>
          <w:rFonts w:ascii="Times New Roman" w:hAnsi="Times New Roman" w:cs="Times New Roman"/>
          <w:spacing w:val="9"/>
          <w:sz w:val="24"/>
        </w:rPr>
        <w:t xml:space="preserve"> </w:t>
      </w:r>
      <w:r w:rsidRPr="00C93995">
        <w:rPr>
          <w:rFonts w:ascii="Times New Roman" w:hAnsi="Times New Roman" w:cs="Times New Roman"/>
          <w:sz w:val="24"/>
        </w:rPr>
        <w:t>in-network</w:t>
      </w:r>
      <w:r w:rsidRPr="00C93995">
        <w:rPr>
          <w:rFonts w:ascii="Times New Roman" w:hAnsi="Times New Roman" w:cs="Times New Roman"/>
          <w:spacing w:val="-19"/>
          <w:sz w:val="24"/>
        </w:rPr>
        <w:t xml:space="preserve"> </w:t>
      </w:r>
      <w:r w:rsidRPr="00C93995">
        <w:rPr>
          <w:rFonts w:ascii="Times New Roman" w:hAnsi="Times New Roman" w:cs="Times New Roman"/>
          <w:sz w:val="24"/>
        </w:rPr>
        <w:t>deductible</w:t>
      </w:r>
      <w:r w:rsidRPr="00C93995">
        <w:rPr>
          <w:rFonts w:ascii="Times New Roman" w:hAnsi="Times New Roman" w:cs="Times New Roman"/>
          <w:spacing w:val="-12"/>
          <w:sz w:val="24"/>
        </w:rPr>
        <w:t xml:space="preserve"> </w:t>
      </w:r>
      <w:r w:rsidRPr="00C93995">
        <w:rPr>
          <w:rFonts w:ascii="Times New Roman" w:hAnsi="Times New Roman" w:cs="Times New Roman"/>
          <w:sz w:val="24"/>
        </w:rPr>
        <w:t>and</w:t>
      </w:r>
      <w:r w:rsidRPr="00C93995">
        <w:rPr>
          <w:rFonts w:ascii="Times New Roman" w:hAnsi="Times New Roman" w:cs="Times New Roman"/>
          <w:spacing w:val="-19"/>
          <w:sz w:val="24"/>
        </w:rPr>
        <w:t xml:space="preserve"> </w:t>
      </w:r>
      <w:r w:rsidRPr="00C93995">
        <w:rPr>
          <w:rFonts w:ascii="Times New Roman" w:hAnsi="Times New Roman" w:cs="Times New Roman"/>
          <w:sz w:val="24"/>
        </w:rPr>
        <w:t>out-of-pocket</w:t>
      </w:r>
      <w:r w:rsidRPr="00C93995">
        <w:rPr>
          <w:rFonts w:ascii="Times New Roman" w:hAnsi="Times New Roman" w:cs="Times New Roman"/>
          <w:spacing w:val="-22"/>
          <w:sz w:val="24"/>
        </w:rPr>
        <w:t xml:space="preserve"> </w:t>
      </w:r>
      <w:r w:rsidRPr="00C93995">
        <w:rPr>
          <w:rFonts w:ascii="Times New Roman" w:hAnsi="Times New Roman" w:cs="Times New Roman"/>
          <w:sz w:val="24"/>
        </w:rPr>
        <w:t>limit.</w:t>
      </w:r>
    </w:p>
    <w:p w14:paraId="1F173704" w14:textId="77777777" w:rsidR="00BD051B" w:rsidRPr="00C93995" w:rsidRDefault="00BD051B" w:rsidP="00FF47A2">
      <w:pPr>
        <w:pStyle w:val="BodyText"/>
        <w:spacing w:before="10"/>
        <w:ind w:right="255"/>
        <w:jc w:val="both"/>
        <w:rPr>
          <w:rFonts w:ascii="Times New Roman" w:hAnsi="Times New Roman" w:cs="Times New Roman"/>
          <w:sz w:val="33"/>
        </w:rPr>
      </w:pPr>
    </w:p>
    <w:p w14:paraId="5FFFD671" w14:textId="77777777" w:rsidR="00237AA1" w:rsidRPr="00C93995" w:rsidRDefault="00237AA1" w:rsidP="00FF47A2">
      <w:pPr>
        <w:spacing w:before="1" w:line="235" w:lineRule="auto"/>
        <w:ind w:left="220" w:right="255"/>
        <w:jc w:val="both"/>
        <w:rPr>
          <w:rFonts w:ascii="Times New Roman" w:hAnsi="Times New Roman" w:cs="Times New Roman"/>
          <w:sz w:val="24"/>
        </w:rPr>
      </w:pPr>
      <w:r w:rsidRPr="00C93995">
        <w:rPr>
          <w:rFonts w:ascii="Times New Roman" w:hAnsi="Times New Roman" w:cs="Times New Roman"/>
          <w:b/>
          <w:sz w:val="24"/>
        </w:rPr>
        <w:t>If</w:t>
      </w:r>
      <w:r w:rsidRPr="00C93995">
        <w:rPr>
          <w:rFonts w:ascii="Times New Roman" w:hAnsi="Times New Roman" w:cs="Times New Roman"/>
          <w:b/>
          <w:spacing w:val="-2"/>
          <w:sz w:val="24"/>
        </w:rPr>
        <w:t xml:space="preserve"> </w:t>
      </w:r>
      <w:r w:rsidRPr="00C93995">
        <w:rPr>
          <w:rFonts w:ascii="Times New Roman" w:hAnsi="Times New Roman" w:cs="Times New Roman"/>
          <w:b/>
          <w:sz w:val="24"/>
        </w:rPr>
        <w:t>you</w:t>
      </w:r>
      <w:r w:rsidRPr="00C93995">
        <w:rPr>
          <w:rFonts w:ascii="Times New Roman" w:hAnsi="Times New Roman" w:cs="Times New Roman"/>
          <w:b/>
          <w:spacing w:val="9"/>
          <w:sz w:val="24"/>
        </w:rPr>
        <w:t xml:space="preserve"> </w:t>
      </w:r>
      <w:r w:rsidRPr="00C93995">
        <w:rPr>
          <w:rFonts w:ascii="Times New Roman" w:hAnsi="Times New Roman" w:cs="Times New Roman"/>
          <w:b/>
          <w:sz w:val="24"/>
        </w:rPr>
        <w:t>think</w:t>
      </w:r>
      <w:r w:rsidRPr="00C93995">
        <w:rPr>
          <w:rFonts w:ascii="Times New Roman" w:hAnsi="Times New Roman" w:cs="Times New Roman"/>
          <w:b/>
          <w:spacing w:val="-9"/>
          <w:sz w:val="24"/>
        </w:rPr>
        <w:t xml:space="preserve"> </w:t>
      </w:r>
      <w:r w:rsidRPr="00C93995">
        <w:rPr>
          <w:rFonts w:ascii="Times New Roman" w:hAnsi="Times New Roman" w:cs="Times New Roman"/>
          <w:b/>
          <w:sz w:val="24"/>
        </w:rPr>
        <w:t>you’ve</w:t>
      </w:r>
      <w:r w:rsidRPr="00C93995">
        <w:rPr>
          <w:rFonts w:ascii="Times New Roman" w:hAnsi="Times New Roman" w:cs="Times New Roman"/>
          <w:b/>
          <w:spacing w:val="2"/>
          <w:sz w:val="24"/>
        </w:rPr>
        <w:t xml:space="preserve"> </w:t>
      </w:r>
      <w:r w:rsidRPr="00C93995">
        <w:rPr>
          <w:rFonts w:ascii="Times New Roman" w:hAnsi="Times New Roman" w:cs="Times New Roman"/>
          <w:b/>
          <w:sz w:val="24"/>
        </w:rPr>
        <w:t>been</w:t>
      </w:r>
      <w:r w:rsidRPr="00C93995">
        <w:rPr>
          <w:rFonts w:ascii="Times New Roman" w:hAnsi="Times New Roman" w:cs="Times New Roman"/>
          <w:b/>
          <w:spacing w:val="-7"/>
          <w:sz w:val="24"/>
        </w:rPr>
        <w:t xml:space="preserve"> </w:t>
      </w:r>
      <w:r w:rsidRPr="00C93995">
        <w:rPr>
          <w:rFonts w:ascii="Times New Roman" w:hAnsi="Times New Roman" w:cs="Times New Roman"/>
          <w:b/>
          <w:sz w:val="24"/>
        </w:rPr>
        <w:t>wrongly</w:t>
      </w:r>
      <w:r w:rsidRPr="00C93995">
        <w:rPr>
          <w:rFonts w:ascii="Times New Roman" w:hAnsi="Times New Roman" w:cs="Times New Roman"/>
          <w:b/>
          <w:spacing w:val="10"/>
          <w:sz w:val="24"/>
        </w:rPr>
        <w:t xml:space="preserve"> </w:t>
      </w:r>
      <w:r w:rsidRPr="00C93995">
        <w:rPr>
          <w:rFonts w:ascii="Times New Roman" w:hAnsi="Times New Roman" w:cs="Times New Roman"/>
          <w:b/>
          <w:sz w:val="24"/>
        </w:rPr>
        <w:t>billed or for more information about your rights under federal law</w:t>
      </w:r>
      <w:r w:rsidRPr="00C93995">
        <w:rPr>
          <w:rFonts w:ascii="Times New Roman" w:hAnsi="Times New Roman" w:cs="Times New Roman"/>
          <w:sz w:val="24"/>
        </w:rPr>
        <w:t>,</w:t>
      </w:r>
      <w:r w:rsidRPr="00C93995">
        <w:rPr>
          <w:rFonts w:ascii="Times New Roman" w:hAnsi="Times New Roman" w:cs="Times New Roman"/>
          <w:spacing w:val="-19"/>
          <w:sz w:val="24"/>
        </w:rPr>
        <w:t xml:space="preserve"> </w:t>
      </w:r>
      <w:r w:rsidRPr="00C93995">
        <w:rPr>
          <w:rFonts w:ascii="Times New Roman" w:hAnsi="Times New Roman" w:cs="Times New Roman"/>
        </w:rPr>
        <w:t xml:space="preserve">please visit </w:t>
      </w:r>
      <w:hyperlink r:id="rId11" w:history="1">
        <w:r w:rsidRPr="00C93995">
          <w:rPr>
            <w:rStyle w:val="Hyperlink"/>
            <w:rFonts w:ascii="Times New Roman" w:hAnsi="Times New Roman" w:cs="Times New Roman"/>
          </w:rPr>
          <w:t>www.cms.gov/nosurprises/consumers</w:t>
        </w:r>
      </w:hyperlink>
      <w:r w:rsidRPr="00C93995">
        <w:rPr>
          <w:rFonts w:ascii="Times New Roman" w:hAnsi="Times New Roman" w:cs="Times New Roman"/>
        </w:rPr>
        <w:t xml:space="preserve">, email </w:t>
      </w:r>
      <w:hyperlink r:id="rId12">
        <w:r w:rsidRPr="00C93995">
          <w:rPr>
            <w:rStyle w:val="Hyperlink"/>
            <w:rFonts w:ascii="Times New Roman" w:hAnsi="Times New Roman" w:cs="Times New Roman"/>
          </w:rPr>
          <w:t>FederalPPDRQuestions@cms.hhs.gov</w:t>
        </w:r>
      </w:hyperlink>
      <w:r w:rsidRPr="00C93995">
        <w:rPr>
          <w:rFonts w:ascii="Times New Roman" w:hAnsi="Times New Roman" w:cs="Times New Roman"/>
        </w:rPr>
        <w:t>, or call 1- 800-985-3059.</w:t>
      </w:r>
      <w:r w:rsidRPr="00C93995">
        <w:rPr>
          <w:rFonts w:ascii="Times New Roman" w:hAnsi="Times New Roman" w:cs="Times New Roman"/>
          <w:sz w:val="24"/>
        </w:rPr>
        <w:t xml:space="preserve"> </w:t>
      </w:r>
    </w:p>
    <w:p w14:paraId="4E9CE04B" w14:textId="77777777" w:rsidR="00237AA1" w:rsidRPr="00C93995" w:rsidRDefault="00237AA1" w:rsidP="00FF47A2">
      <w:pPr>
        <w:spacing w:before="1" w:line="235" w:lineRule="auto"/>
        <w:ind w:left="220" w:right="255"/>
        <w:jc w:val="both"/>
        <w:rPr>
          <w:rFonts w:ascii="Times New Roman" w:hAnsi="Times New Roman" w:cs="Times New Roman"/>
          <w:sz w:val="24"/>
        </w:rPr>
      </w:pPr>
    </w:p>
    <w:p w14:paraId="239C1193" w14:textId="76F03355" w:rsidR="00237AA1" w:rsidRPr="00C93995" w:rsidRDefault="00237AA1" w:rsidP="00FF47A2">
      <w:pPr>
        <w:spacing w:before="1" w:line="235" w:lineRule="auto"/>
        <w:ind w:left="220" w:right="255"/>
        <w:jc w:val="both"/>
        <w:rPr>
          <w:rFonts w:ascii="Times New Roman" w:hAnsi="Times New Roman" w:cs="Times New Roman"/>
          <w:sz w:val="24"/>
        </w:rPr>
      </w:pPr>
      <w:r w:rsidRPr="00C93995">
        <w:rPr>
          <w:rFonts w:ascii="Times New Roman" w:hAnsi="Times New Roman" w:cs="Times New Roman"/>
          <w:sz w:val="24"/>
        </w:rPr>
        <w:t>[</w:t>
      </w:r>
      <w:r w:rsidR="00FF47A2">
        <w:rPr>
          <w:rFonts w:ascii="Times New Roman" w:hAnsi="Times New Roman" w:cs="Times New Roman"/>
          <w:i/>
          <w:sz w:val="24"/>
        </w:rPr>
        <w:t>If your state has developed any language regarding surprise billing that you are required to share with patients it can be added here</w:t>
      </w:r>
      <w:r w:rsidRPr="00C93995">
        <w:rPr>
          <w:rFonts w:ascii="Times New Roman" w:hAnsi="Times New Roman" w:cs="Times New Roman"/>
          <w:sz w:val="24"/>
        </w:rPr>
        <w:t>]</w:t>
      </w:r>
    </w:p>
    <w:p w14:paraId="12487452" w14:textId="53FF7000" w:rsidR="00BD051B" w:rsidRPr="00C93995" w:rsidRDefault="00BD051B" w:rsidP="00237AA1">
      <w:pPr>
        <w:spacing w:line="290" w:lineRule="exact"/>
        <w:ind w:left="220"/>
        <w:rPr>
          <w:rFonts w:ascii="Times New Roman" w:hAnsi="Times New Roman" w:cs="Times New Roman"/>
        </w:rPr>
      </w:pPr>
    </w:p>
    <w:p w14:paraId="1E8AC2DE" w14:textId="0A5AAF85" w:rsidR="00237AA1" w:rsidRDefault="00237AA1" w:rsidP="00237AA1">
      <w:pPr>
        <w:spacing w:line="180" w:lineRule="exact"/>
        <w:ind w:left="220"/>
        <w:rPr>
          <w:rFonts w:ascii="Times New Roman" w:hAnsi="Times New Roman" w:cs="Times New Roman"/>
          <w:sz w:val="16"/>
        </w:rPr>
      </w:pPr>
    </w:p>
    <w:p w14:paraId="540C25CE" w14:textId="71133B48" w:rsidR="00FF47A2" w:rsidRDefault="00FF47A2" w:rsidP="00237AA1">
      <w:pPr>
        <w:spacing w:line="180" w:lineRule="exact"/>
        <w:ind w:left="220"/>
        <w:rPr>
          <w:rFonts w:ascii="Times New Roman" w:hAnsi="Times New Roman" w:cs="Times New Roman"/>
          <w:sz w:val="16"/>
        </w:rPr>
      </w:pPr>
    </w:p>
    <w:p w14:paraId="09D62522" w14:textId="775B3315" w:rsidR="00FF47A2" w:rsidRDefault="00FF47A2" w:rsidP="00237AA1">
      <w:pPr>
        <w:spacing w:line="180" w:lineRule="exact"/>
        <w:ind w:left="220"/>
        <w:rPr>
          <w:rFonts w:ascii="Times New Roman" w:hAnsi="Times New Roman" w:cs="Times New Roman"/>
          <w:sz w:val="16"/>
        </w:rPr>
      </w:pPr>
    </w:p>
    <w:p w14:paraId="00C3B381" w14:textId="6ECA0D8A" w:rsidR="00FF47A2" w:rsidRDefault="00FF47A2" w:rsidP="00237AA1">
      <w:pPr>
        <w:spacing w:line="180" w:lineRule="exact"/>
        <w:ind w:left="220"/>
        <w:rPr>
          <w:rFonts w:ascii="Times New Roman" w:hAnsi="Times New Roman" w:cs="Times New Roman"/>
          <w:sz w:val="16"/>
        </w:rPr>
      </w:pPr>
    </w:p>
    <w:p w14:paraId="58765162" w14:textId="4E1CF158" w:rsidR="00FF47A2" w:rsidRDefault="00FF47A2" w:rsidP="00237AA1">
      <w:pPr>
        <w:spacing w:line="180" w:lineRule="exact"/>
        <w:ind w:left="220"/>
        <w:rPr>
          <w:rFonts w:ascii="Times New Roman" w:hAnsi="Times New Roman" w:cs="Times New Roman"/>
          <w:sz w:val="16"/>
        </w:rPr>
      </w:pPr>
    </w:p>
    <w:p w14:paraId="4763A784" w14:textId="551E5808" w:rsidR="00FF47A2" w:rsidRDefault="00FF47A2" w:rsidP="00237AA1">
      <w:pPr>
        <w:spacing w:line="180" w:lineRule="exact"/>
        <w:ind w:left="220"/>
        <w:rPr>
          <w:rFonts w:ascii="Times New Roman" w:hAnsi="Times New Roman" w:cs="Times New Roman"/>
          <w:sz w:val="16"/>
        </w:rPr>
      </w:pPr>
    </w:p>
    <w:p w14:paraId="08240606" w14:textId="6907C2DC" w:rsidR="00FF47A2" w:rsidRDefault="00FF47A2" w:rsidP="00237AA1">
      <w:pPr>
        <w:spacing w:line="180" w:lineRule="exact"/>
        <w:ind w:left="220"/>
        <w:rPr>
          <w:rFonts w:ascii="Times New Roman" w:hAnsi="Times New Roman" w:cs="Times New Roman"/>
          <w:sz w:val="16"/>
        </w:rPr>
      </w:pPr>
    </w:p>
    <w:p w14:paraId="69CB51FA" w14:textId="3814DEC7" w:rsidR="00FF47A2" w:rsidRDefault="00FF47A2" w:rsidP="00237AA1">
      <w:pPr>
        <w:spacing w:line="180" w:lineRule="exact"/>
        <w:ind w:left="220"/>
        <w:rPr>
          <w:rFonts w:ascii="Times New Roman" w:hAnsi="Times New Roman" w:cs="Times New Roman"/>
          <w:sz w:val="16"/>
        </w:rPr>
      </w:pPr>
    </w:p>
    <w:p w14:paraId="13B354E8" w14:textId="61CD0F3D" w:rsidR="00FF47A2" w:rsidRDefault="00FF47A2" w:rsidP="00237AA1">
      <w:pPr>
        <w:spacing w:line="180" w:lineRule="exact"/>
        <w:ind w:left="220"/>
        <w:rPr>
          <w:rFonts w:ascii="Times New Roman" w:hAnsi="Times New Roman" w:cs="Times New Roman"/>
          <w:sz w:val="16"/>
        </w:rPr>
      </w:pPr>
    </w:p>
    <w:p w14:paraId="12CE7187" w14:textId="14E5FDC5" w:rsidR="00FF47A2" w:rsidRDefault="00FF47A2" w:rsidP="00237AA1">
      <w:pPr>
        <w:spacing w:line="180" w:lineRule="exact"/>
        <w:ind w:left="220"/>
        <w:rPr>
          <w:rFonts w:ascii="Times New Roman" w:hAnsi="Times New Roman" w:cs="Times New Roman"/>
          <w:sz w:val="16"/>
        </w:rPr>
      </w:pPr>
    </w:p>
    <w:p w14:paraId="56452B1C" w14:textId="3693A205" w:rsidR="00FF47A2" w:rsidRDefault="00FF47A2" w:rsidP="00237AA1">
      <w:pPr>
        <w:spacing w:line="180" w:lineRule="exact"/>
        <w:ind w:left="220"/>
        <w:rPr>
          <w:rFonts w:ascii="Times New Roman" w:hAnsi="Times New Roman" w:cs="Times New Roman"/>
          <w:sz w:val="16"/>
        </w:rPr>
      </w:pPr>
    </w:p>
    <w:p w14:paraId="58BB7348" w14:textId="2A42665A" w:rsidR="00FF47A2" w:rsidRDefault="00FF47A2" w:rsidP="00237AA1">
      <w:pPr>
        <w:spacing w:line="180" w:lineRule="exact"/>
        <w:ind w:left="220"/>
        <w:rPr>
          <w:rFonts w:ascii="Times New Roman" w:hAnsi="Times New Roman" w:cs="Times New Roman"/>
          <w:sz w:val="16"/>
        </w:rPr>
      </w:pPr>
    </w:p>
    <w:p w14:paraId="505D5253" w14:textId="272C2CDF" w:rsidR="00FF47A2" w:rsidRDefault="00FF47A2" w:rsidP="00237AA1">
      <w:pPr>
        <w:spacing w:line="180" w:lineRule="exact"/>
        <w:ind w:left="220"/>
        <w:rPr>
          <w:rFonts w:ascii="Times New Roman" w:hAnsi="Times New Roman" w:cs="Times New Roman"/>
          <w:sz w:val="16"/>
        </w:rPr>
      </w:pPr>
    </w:p>
    <w:p w14:paraId="64C21E02" w14:textId="06061902" w:rsidR="00FF47A2" w:rsidRDefault="00FF47A2" w:rsidP="00237AA1">
      <w:pPr>
        <w:spacing w:line="180" w:lineRule="exact"/>
        <w:ind w:left="220"/>
        <w:rPr>
          <w:rFonts w:ascii="Times New Roman" w:hAnsi="Times New Roman" w:cs="Times New Roman"/>
          <w:sz w:val="16"/>
        </w:rPr>
      </w:pPr>
    </w:p>
    <w:p w14:paraId="32FA12E1" w14:textId="3EB32192" w:rsidR="00FF47A2" w:rsidRDefault="00FF47A2" w:rsidP="00237AA1">
      <w:pPr>
        <w:spacing w:line="180" w:lineRule="exact"/>
        <w:ind w:left="220"/>
        <w:rPr>
          <w:rFonts w:ascii="Times New Roman" w:hAnsi="Times New Roman" w:cs="Times New Roman"/>
          <w:sz w:val="16"/>
        </w:rPr>
      </w:pPr>
    </w:p>
    <w:p w14:paraId="791BC417" w14:textId="393E8F55" w:rsidR="00FF47A2" w:rsidRDefault="00FF47A2" w:rsidP="00237AA1">
      <w:pPr>
        <w:spacing w:line="180" w:lineRule="exact"/>
        <w:ind w:left="220"/>
        <w:rPr>
          <w:rFonts w:ascii="Times New Roman" w:hAnsi="Times New Roman" w:cs="Times New Roman"/>
          <w:sz w:val="16"/>
        </w:rPr>
      </w:pPr>
    </w:p>
    <w:p w14:paraId="300D75CA" w14:textId="0F6C8BEB" w:rsidR="00FF47A2" w:rsidRDefault="00FF47A2" w:rsidP="00237AA1">
      <w:pPr>
        <w:spacing w:line="180" w:lineRule="exact"/>
        <w:ind w:left="220"/>
        <w:rPr>
          <w:rFonts w:ascii="Times New Roman" w:hAnsi="Times New Roman" w:cs="Times New Roman"/>
          <w:sz w:val="16"/>
        </w:rPr>
      </w:pPr>
    </w:p>
    <w:p w14:paraId="52407F6D" w14:textId="0F655643" w:rsidR="00FF47A2" w:rsidRDefault="00FF47A2" w:rsidP="00237AA1">
      <w:pPr>
        <w:spacing w:line="180" w:lineRule="exact"/>
        <w:ind w:left="220"/>
        <w:rPr>
          <w:rFonts w:ascii="Times New Roman" w:hAnsi="Times New Roman" w:cs="Times New Roman"/>
          <w:sz w:val="16"/>
        </w:rPr>
      </w:pPr>
    </w:p>
    <w:p w14:paraId="3DAAFDC4" w14:textId="63D60F3C" w:rsidR="00FF47A2" w:rsidRDefault="00FF47A2" w:rsidP="00237AA1">
      <w:pPr>
        <w:spacing w:line="180" w:lineRule="exact"/>
        <w:ind w:left="220"/>
        <w:rPr>
          <w:rFonts w:ascii="Times New Roman" w:hAnsi="Times New Roman" w:cs="Times New Roman"/>
          <w:sz w:val="16"/>
        </w:rPr>
      </w:pPr>
    </w:p>
    <w:p w14:paraId="26135221" w14:textId="4E4293F4" w:rsidR="00FF47A2" w:rsidRDefault="00FF47A2" w:rsidP="00237AA1">
      <w:pPr>
        <w:spacing w:line="180" w:lineRule="exact"/>
        <w:ind w:left="220"/>
        <w:rPr>
          <w:rFonts w:ascii="Times New Roman" w:hAnsi="Times New Roman" w:cs="Times New Roman"/>
          <w:sz w:val="16"/>
        </w:rPr>
      </w:pPr>
    </w:p>
    <w:p w14:paraId="6B32DAEB" w14:textId="19055D10" w:rsidR="00FF47A2" w:rsidRDefault="00FF47A2" w:rsidP="00237AA1">
      <w:pPr>
        <w:spacing w:line="180" w:lineRule="exact"/>
        <w:ind w:left="220"/>
        <w:rPr>
          <w:rFonts w:ascii="Times New Roman" w:hAnsi="Times New Roman" w:cs="Times New Roman"/>
          <w:sz w:val="16"/>
        </w:rPr>
      </w:pPr>
    </w:p>
    <w:p w14:paraId="7DCFF3AB" w14:textId="2DC3E48D" w:rsidR="00FF47A2" w:rsidRDefault="00FF47A2" w:rsidP="00237AA1">
      <w:pPr>
        <w:spacing w:line="180" w:lineRule="exact"/>
        <w:ind w:left="220"/>
        <w:rPr>
          <w:rFonts w:ascii="Times New Roman" w:hAnsi="Times New Roman" w:cs="Times New Roman"/>
          <w:sz w:val="16"/>
        </w:rPr>
      </w:pPr>
    </w:p>
    <w:p w14:paraId="4F23D1C2" w14:textId="2C32E5D5" w:rsidR="00FF47A2" w:rsidRDefault="00FF47A2" w:rsidP="00237AA1">
      <w:pPr>
        <w:spacing w:line="180" w:lineRule="exact"/>
        <w:ind w:left="220"/>
        <w:rPr>
          <w:rFonts w:ascii="Times New Roman" w:hAnsi="Times New Roman" w:cs="Times New Roman"/>
          <w:sz w:val="16"/>
        </w:rPr>
      </w:pPr>
    </w:p>
    <w:p w14:paraId="37A7D480" w14:textId="3C900E36" w:rsidR="00FF47A2" w:rsidRDefault="00FF47A2" w:rsidP="00237AA1">
      <w:pPr>
        <w:spacing w:line="180" w:lineRule="exact"/>
        <w:ind w:left="220"/>
        <w:rPr>
          <w:rFonts w:ascii="Times New Roman" w:hAnsi="Times New Roman" w:cs="Times New Roman"/>
          <w:sz w:val="16"/>
        </w:rPr>
      </w:pPr>
    </w:p>
    <w:p w14:paraId="7D7E140A" w14:textId="68D3CF72" w:rsidR="00FF47A2" w:rsidRDefault="00FF47A2" w:rsidP="00237AA1">
      <w:pPr>
        <w:spacing w:line="180" w:lineRule="exact"/>
        <w:ind w:left="220"/>
        <w:rPr>
          <w:rFonts w:ascii="Times New Roman" w:hAnsi="Times New Roman" w:cs="Times New Roman"/>
          <w:sz w:val="16"/>
        </w:rPr>
      </w:pPr>
    </w:p>
    <w:p w14:paraId="20CA4685" w14:textId="0B002AB2" w:rsidR="00FF47A2" w:rsidRDefault="00FF47A2" w:rsidP="00237AA1">
      <w:pPr>
        <w:spacing w:line="180" w:lineRule="exact"/>
        <w:ind w:left="220"/>
        <w:rPr>
          <w:rFonts w:ascii="Times New Roman" w:hAnsi="Times New Roman" w:cs="Times New Roman"/>
          <w:sz w:val="16"/>
        </w:rPr>
      </w:pPr>
    </w:p>
    <w:p w14:paraId="2072A1FE" w14:textId="68BD5102" w:rsidR="00FF47A2" w:rsidRDefault="00FF47A2" w:rsidP="00237AA1">
      <w:pPr>
        <w:spacing w:line="180" w:lineRule="exact"/>
        <w:ind w:left="220"/>
        <w:rPr>
          <w:rFonts w:ascii="Times New Roman" w:hAnsi="Times New Roman" w:cs="Times New Roman"/>
          <w:sz w:val="16"/>
        </w:rPr>
      </w:pPr>
    </w:p>
    <w:p w14:paraId="41D99B5C" w14:textId="5429E5E6" w:rsidR="00FF47A2" w:rsidRDefault="00FF47A2" w:rsidP="00237AA1">
      <w:pPr>
        <w:spacing w:line="180" w:lineRule="exact"/>
        <w:ind w:left="220"/>
        <w:rPr>
          <w:rFonts w:ascii="Times New Roman" w:hAnsi="Times New Roman" w:cs="Times New Roman"/>
          <w:sz w:val="16"/>
        </w:rPr>
      </w:pPr>
    </w:p>
    <w:p w14:paraId="66657B59" w14:textId="5E39FA85" w:rsidR="00FF47A2" w:rsidRDefault="00FF47A2" w:rsidP="00237AA1">
      <w:pPr>
        <w:spacing w:line="180" w:lineRule="exact"/>
        <w:ind w:left="220"/>
        <w:rPr>
          <w:rFonts w:ascii="Times New Roman" w:hAnsi="Times New Roman" w:cs="Times New Roman"/>
          <w:sz w:val="16"/>
        </w:rPr>
      </w:pPr>
    </w:p>
    <w:p w14:paraId="714C9D73" w14:textId="23413C84" w:rsidR="00FF47A2" w:rsidRDefault="00FF47A2" w:rsidP="00237AA1">
      <w:pPr>
        <w:spacing w:line="180" w:lineRule="exact"/>
        <w:ind w:left="220"/>
        <w:rPr>
          <w:rFonts w:ascii="Times New Roman" w:hAnsi="Times New Roman" w:cs="Times New Roman"/>
          <w:sz w:val="16"/>
        </w:rPr>
      </w:pPr>
    </w:p>
    <w:p w14:paraId="628ACD95" w14:textId="5FC369FD" w:rsidR="00FF47A2" w:rsidRDefault="00FF47A2" w:rsidP="00237AA1">
      <w:pPr>
        <w:spacing w:line="180" w:lineRule="exact"/>
        <w:ind w:left="220"/>
        <w:rPr>
          <w:rFonts w:ascii="Times New Roman" w:hAnsi="Times New Roman" w:cs="Times New Roman"/>
        </w:rPr>
      </w:pPr>
    </w:p>
    <w:p w14:paraId="102AF38F" w14:textId="66DA38B9" w:rsidR="00FF47A2" w:rsidRPr="00C93995" w:rsidRDefault="00FF47A2" w:rsidP="00FF47A2">
      <w:pPr>
        <w:spacing w:line="180" w:lineRule="exact"/>
        <w:ind w:left="220"/>
        <w:rPr>
          <w:rFonts w:ascii="Times New Roman" w:hAnsi="Times New Roman" w:cs="Times New Roman"/>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4885-6415-0038, v. 1</w:t>
      </w:r>
      <w:r>
        <w:rPr>
          <w:rFonts w:ascii="Arial" w:hAnsi="Arial" w:cs="Arial"/>
          <w:sz w:val="16"/>
        </w:rPr>
        <w:fldChar w:fldCharType="end"/>
      </w:r>
    </w:p>
    <w:sectPr w:rsidR="00FF47A2" w:rsidRPr="00C93995" w:rsidSect="00C93995">
      <w:headerReference w:type="even" r:id="rId13"/>
      <w:headerReference w:type="default" r:id="rId14"/>
      <w:footerReference w:type="even" r:id="rId15"/>
      <w:footerReference w:type="default" r:id="rId16"/>
      <w:headerReference w:type="first" r:id="rId17"/>
      <w:footerReference w:type="first" r:id="rId18"/>
      <w:pgSz w:w="12240" w:h="15840"/>
      <w:pgMar w:top="1400" w:right="1220" w:bottom="280" w:left="12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B34FF" w14:textId="77777777" w:rsidR="00237AA1" w:rsidRDefault="00237AA1" w:rsidP="00237AA1">
      <w:r>
        <w:separator/>
      </w:r>
    </w:p>
  </w:endnote>
  <w:endnote w:type="continuationSeparator" w:id="0">
    <w:p w14:paraId="5A0859FB" w14:textId="77777777" w:rsidR="00237AA1" w:rsidRDefault="00237AA1" w:rsidP="00237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0DE5" w14:textId="77777777" w:rsidR="00FF47A2" w:rsidRDefault="00FF47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62C61" w14:textId="77777777" w:rsidR="00FF47A2" w:rsidRDefault="00FF47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2B0A4" w14:textId="4F0B40F1" w:rsidR="00237AA1" w:rsidRPr="00C93995" w:rsidRDefault="00C93995" w:rsidP="00C93995">
    <w:pPr>
      <w:pStyle w:val="Footer"/>
      <w:rPr>
        <w:rFonts w:ascii="Times New Roman" w:hAnsi="Times New Roman" w:cs="Times New Roman"/>
        <w:sz w:val="20"/>
        <w:szCs w:val="20"/>
      </w:rPr>
    </w:pPr>
    <w:r w:rsidRPr="0021418A">
      <w:rPr>
        <w:rFonts w:ascii="Times New Roman" w:hAnsi="Times New Roman" w:cs="Times New Roman"/>
        <w:b/>
        <w:sz w:val="20"/>
        <w:szCs w:val="20"/>
      </w:rPr>
      <w:t>Disclaimer:</w:t>
    </w:r>
    <w:r w:rsidRPr="0021418A">
      <w:rPr>
        <w:rFonts w:ascii="Times New Roman" w:hAnsi="Times New Roman" w:cs="Times New Roman"/>
        <w:sz w:val="20"/>
        <w:szCs w:val="20"/>
      </w:rPr>
      <w:t xml:space="preserve"> </w:t>
    </w:r>
    <w:r w:rsidRPr="001B061B">
      <w:rPr>
        <w:rFonts w:ascii="Times New Roman" w:hAnsi="Times New Roman" w:cs="Times New Roman"/>
        <w:sz w:val="20"/>
        <w:szCs w:val="20"/>
      </w:rPr>
      <w:t>ADA’s</w:t>
    </w:r>
    <w:r w:rsidRPr="0021418A">
      <w:rPr>
        <w:rFonts w:ascii="Times New Roman" w:hAnsi="Times New Roman" w:cs="Times New Roman"/>
        <w:sz w:val="20"/>
        <w:szCs w:val="20"/>
      </w:rPr>
      <w:t xml:space="preserve"> </w:t>
    </w:r>
    <w:r w:rsidRPr="001B061B">
      <w:rPr>
        <w:rFonts w:ascii="Times New Roman" w:hAnsi="Times New Roman" w:cs="Times New Roman"/>
        <w:sz w:val="20"/>
        <w:szCs w:val="20"/>
      </w:rPr>
      <w:t>Notice and Consent Form</w:t>
    </w:r>
    <w:r w:rsidRPr="0021418A">
      <w:rPr>
        <w:rFonts w:ascii="Times New Roman" w:hAnsi="Times New Roman" w:cs="Times New Roman"/>
        <w:sz w:val="20"/>
        <w:szCs w:val="20"/>
      </w:rPr>
      <w:t xml:space="preserve"> template is only a model. It does not dictate which services should or should not be listed on the estimate and does not imply medical necessity. </w:t>
    </w:r>
    <w:r w:rsidRPr="001B061B">
      <w:rPr>
        <w:rFonts w:ascii="Times New Roman" w:hAnsi="Times New Roman" w:cs="Times New Roman"/>
        <w:sz w:val="20"/>
        <w:szCs w:val="20"/>
      </w:rPr>
      <w:t xml:space="preserve">This form was developed by the ADA on 3/17/2022 and is current with the law as of that date. Please note that the law may have changed and the ADA recommends consulting with your own legal counsel to ensure compliance with your state laws.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7E892" w14:textId="77777777" w:rsidR="00237AA1" w:rsidRDefault="00237AA1" w:rsidP="00237AA1">
      <w:r>
        <w:separator/>
      </w:r>
    </w:p>
  </w:footnote>
  <w:footnote w:type="continuationSeparator" w:id="0">
    <w:p w14:paraId="4B15F773" w14:textId="77777777" w:rsidR="00237AA1" w:rsidRDefault="00237AA1" w:rsidP="00237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F7DA9" w14:textId="77777777" w:rsidR="00FF47A2" w:rsidRDefault="00FF47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22AAB" w14:textId="77777777" w:rsidR="00FF47A2" w:rsidRDefault="00FF47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8EC71" w14:textId="77777777" w:rsidR="00FF47A2" w:rsidRDefault="00FF47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F616B"/>
    <w:multiLevelType w:val="hybridMultilevel"/>
    <w:tmpl w:val="FF506810"/>
    <w:lvl w:ilvl="0" w:tplc="ACC22EF4">
      <w:numFmt w:val="bullet"/>
      <w:lvlText w:val="-"/>
      <w:lvlJc w:val="left"/>
      <w:pPr>
        <w:ind w:left="939" w:hanging="353"/>
      </w:pPr>
      <w:rPr>
        <w:rFonts w:ascii="Times New Roman" w:eastAsia="Times New Roman" w:hAnsi="Times New Roman" w:cs="Times New Roman" w:hint="default"/>
        <w:b w:val="0"/>
        <w:bCs w:val="0"/>
        <w:i w:val="0"/>
        <w:iCs w:val="0"/>
        <w:w w:val="100"/>
        <w:sz w:val="24"/>
        <w:szCs w:val="24"/>
        <w:lang w:val="en-US" w:eastAsia="en-US" w:bidi="ar-SA"/>
      </w:rPr>
    </w:lvl>
    <w:lvl w:ilvl="1" w:tplc="A622CEA8">
      <w:numFmt w:val="bullet"/>
      <w:lvlText w:val="•"/>
      <w:lvlJc w:val="left"/>
      <w:pPr>
        <w:ind w:left="1826" w:hanging="353"/>
      </w:pPr>
      <w:rPr>
        <w:rFonts w:hint="default"/>
        <w:lang w:val="en-US" w:eastAsia="en-US" w:bidi="ar-SA"/>
      </w:rPr>
    </w:lvl>
    <w:lvl w:ilvl="2" w:tplc="A552AEE2">
      <w:numFmt w:val="bullet"/>
      <w:lvlText w:val="•"/>
      <w:lvlJc w:val="left"/>
      <w:pPr>
        <w:ind w:left="2712" w:hanging="353"/>
      </w:pPr>
      <w:rPr>
        <w:rFonts w:hint="default"/>
        <w:lang w:val="en-US" w:eastAsia="en-US" w:bidi="ar-SA"/>
      </w:rPr>
    </w:lvl>
    <w:lvl w:ilvl="3" w:tplc="C7A24606">
      <w:numFmt w:val="bullet"/>
      <w:lvlText w:val="•"/>
      <w:lvlJc w:val="left"/>
      <w:pPr>
        <w:ind w:left="3598" w:hanging="353"/>
      </w:pPr>
      <w:rPr>
        <w:rFonts w:hint="default"/>
        <w:lang w:val="en-US" w:eastAsia="en-US" w:bidi="ar-SA"/>
      </w:rPr>
    </w:lvl>
    <w:lvl w:ilvl="4" w:tplc="BDD412BA">
      <w:numFmt w:val="bullet"/>
      <w:lvlText w:val="•"/>
      <w:lvlJc w:val="left"/>
      <w:pPr>
        <w:ind w:left="4484" w:hanging="353"/>
      </w:pPr>
      <w:rPr>
        <w:rFonts w:hint="default"/>
        <w:lang w:val="en-US" w:eastAsia="en-US" w:bidi="ar-SA"/>
      </w:rPr>
    </w:lvl>
    <w:lvl w:ilvl="5" w:tplc="C69A95AA">
      <w:numFmt w:val="bullet"/>
      <w:lvlText w:val="•"/>
      <w:lvlJc w:val="left"/>
      <w:pPr>
        <w:ind w:left="5370" w:hanging="353"/>
      </w:pPr>
      <w:rPr>
        <w:rFonts w:hint="default"/>
        <w:lang w:val="en-US" w:eastAsia="en-US" w:bidi="ar-SA"/>
      </w:rPr>
    </w:lvl>
    <w:lvl w:ilvl="6" w:tplc="26F290D8">
      <w:numFmt w:val="bullet"/>
      <w:lvlText w:val="•"/>
      <w:lvlJc w:val="left"/>
      <w:pPr>
        <w:ind w:left="6256" w:hanging="353"/>
      </w:pPr>
      <w:rPr>
        <w:rFonts w:hint="default"/>
        <w:lang w:val="en-US" w:eastAsia="en-US" w:bidi="ar-SA"/>
      </w:rPr>
    </w:lvl>
    <w:lvl w:ilvl="7" w:tplc="43184336">
      <w:numFmt w:val="bullet"/>
      <w:lvlText w:val="•"/>
      <w:lvlJc w:val="left"/>
      <w:pPr>
        <w:ind w:left="7142" w:hanging="353"/>
      </w:pPr>
      <w:rPr>
        <w:rFonts w:hint="default"/>
        <w:lang w:val="en-US" w:eastAsia="en-US" w:bidi="ar-SA"/>
      </w:rPr>
    </w:lvl>
    <w:lvl w:ilvl="8" w:tplc="E88E26EA">
      <w:numFmt w:val="bullet"/>
      <w:lvlText w:val="•"/>
      <w:lvlJc w:val="left"/>
      <w:pPr>
        <w:ind w:left="8028" w:hanging="353"/>
      </w:pPr>
      <w:rPr>
        <w:rFonts w:hint="default"/>
        <w:lang w:val="en-US" w:eastAsia="en-US" w:bidi="ar-SA"/>
      </w:rPr>
    </w:lvl>
  </w:abstractNum>
  <w:abstractNum w:abstractNumId="1" w15:restartNumberingAfterBreak="0">
    <w:nsid w:val="1DF448DC"/>
    <w:multiLevelType w:val="hybridMultilevel"/>
    <w:tmpl w:val="D5665EDE"/>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2" w15:restartNumberingAfterBreak="0">
    <w:nsid w:val="26C80832"/>
    <w:multiLevelType w:val="hybridMultilevel"/>
    <w:tmpl w:val="42481C5E"/>
    <w:lvl w:ilvl="0" w:tplc="04090001">
      <w:start w:val="1"/>
      <w:numFmt w:val="bullet"/>
      <w:lvlText w:val=""/>
      <w:lvlJc w:val="left"/>
      <w:pPr>
        <w:ind w:left="939" w:hanging="360"/>
      </w:pPr>
      <w:rPr>
        <w:rFonts w:ascii="Symbol" w:hAnsi="Symbol" w:hint="default"/>
      </w:rPr>
    </w:lvl>
    <w:lvl w:ilvl="1" w:tplc="04090003" w:tentative="1">
      <w:start w:val="1"/>
      <w:numFmt w:val="bullet"/>
      <w:lvlText w:val="o"/>
      <w:lvlJc w:val="left"/>
      <w:pPr>
        <w:ind w:left="1659" w:hanging="360"/>
      </w:pPr>
      <w:rPr>
        <w:rFonts w:ascii="Courier New" w:hAnsi="Courier New" w:cs="Courier New" w:hint="default"/>
      </w:rPr>
    </w:lvl>
    <w:lvl w:ilvl="2" w:tplc="04090005" w:tentative="1">
      <w:start w:val="1"/>
      <w:numFmt w:val="bullet"/>
      <w:lvlText w:val=""/>
      <w:lvlJc w:val="left"/>
      <w:pPr>
        <w:ind w:left="2379" w:hanging="360"/>
      </w:pPr>
      <w:rPr>
        <w:rFonts w:ascii="Wingdings" w:hAnsi="Wingdings" w:hint="default"/>
      </w:rPr>
    </w:lvl>
    <w:lvl w:ilvl="3" w:tplc="04090001" w:tentative="1">
      <w:start w:val="1"/>
      <w:numFmt w:val="bullet"/>
      <w:lvlText w:val=""/>
      <w:lvlJc w:val="left"/>
      <w:pPr>
        <w:ind w:left="3099" w:hanging="360"/>
      </w:pPr>
      <w:rPr>
        <w:rFonts w:ascii="Symbol" w:hAnsi="Symbol" w:hint="default"/>
      </w:rPr>
    </w:lvl>
    <w:lvl w:ilvl="4" w:tplc="04090003" w:tentative="1">
      <w:start w:val="1"/>
      <w:numFmt w:val="bullet"/>
      <w:lvlText w:val="o"/>
      <w:lvlJc w:val="left"/>
      <w:pPr>
        <w:ind w:left="3819" w:hanging="360"/>
      </w:pPr>
      <w:rPr>
        <w:rFonts w:ascii="Courier New" w:hAnsi="Courier New" w:cs="Courier New" w:hint="default"/>
      </w:rPr>
    </w:lvl>
    <w:lvl w:ilvl="5" w:tplc="04090005" w:tentative="1">
      <w:start w:val="1"/>
      <w:numFmt w:val="bullet"/>
      <w:lvlText w:val=""/>
      <w:lvlJc w:val="left"/>
      <w:pPr>
        <w:ind w:left="4539" w:hanging="360"/>
      </w:pPr>
      <w:rPr>
        <w:rFonts w:ascii="Wingdings" w:hAnsi="Wingdings" w:hint="default"/>
      </w:rPr>
    </w:lvl>
    <w:lvl w:ilvl="6" w:tplc="04090001" w:tentative="1">
      <w:start w:val="1"/>
      <w:numFmt w:val="bullet"/>
      <w:lvlText w:val=""/>
      <w:lvlJc w:val="left"/>
      <w:pPr>
        <w:ind w:left="5259" w:hanging="360"/>
      </w:pPr>
      <w:rPr>
        <w:rFonts w:ascii="Symbol" w:hAnsi="Symbol" w:hint="default"/>
      </w:rPr>
    </w:lvl>
    <w:lvl w:ilvl="7" w:tplc="04090003" w:tentative="1">
      <w:start w:val="1"/>
      <w:numFmt w:val="bullet"/>
      <w:lvlText w:val="o"/>
      <w:lvlJc w:val="left"/>
      <w:pPr>
        <w:ind w:left="5979" w:hanging="360"/>
      </w:pPr>
      <w:rPr>
        <w:rFonts w:ascii="Courier New" w:hAnsi="Courier New" w:cs="Courier New" w:hint="default"/>
      </w:rPr>
    </w:lvl>
    <w:lvl w:ilvl="8" w:tplc="04090005" w:tentative="1">
      <w:start w:val="1"/>
      <w:numFmt w:val="bullet"/>
      <w:lvlText w:val=""/>
      <w:lvlJc w:val="left"/>
      <w:pPr>
        <w:ind w:left="6699" w:hanging="360"/>
      </w:pPr>
      <w:rPr>
        <w:rFonts w:ascii="Wingdings" w:hAnsi="Wingdings" w:hint="default"/>
      </w:rPr>
    </w:lvl>
  </w:abstractNum>
  <w:abstractNum w:abstractNumId="3" w15:restartNumberingAfterBreak="0">
    <w:nsid w:val="35110774"/>
    <w:multiLevelType w:val="hybridMultilevel"/>
    <w:tmpl w:val="1FCC210A"/>
    <w:lvl w:ilvl="0" w:tplc="D7C8CDF8">
      <w:start w:val="1"/>
      <w:numFmt w:val="decimal"/>
      <w:lvlText w:val="(%1)"/>
      <w:lvlJc w:val="left"/>
      <w:pPr>
        <w:ind w:left="939" w:hanging="320"/>
        <w:jc w:val="left"/>
      </w:pPr>
      <w:rPr>
        <w:rFonts w:ascii="Calibri" w:eastAsia="Calibri" w:hAnsi="Calibri" w:cs="Calibri" w:hint="default"/>
        <w:b w:val="0"/>
        <w:bCs w:val="0"/>
        <w:i w:val="0"/>
        <w:iCs w:val="0"/>
        <w:spacing w:val="-10"/>
        <w:w w:val="100"/>
        <w:sz w:val="24"/>
        <w:szCs w:val="24"/>
        <w:lang w:val="en-US" w:eastAsia="en-US" w:bidi="ar-SA"/>
      </w:rPr>
    </w:lvl>
    <w:lvl w:ilvl="1" w:tplc="49E0A75E">
      <w:numFmt w:val="bullet"/>
      <w:lvlText w:val="•"/>
      <w:lvlJc w:val="left"/>
      <w:pPr>
        <w:ind w:left="1826" w:hanging="320"/>
      </w:pPr>
      <w:rPr>
        <w:rFonts w:hint="default"/>
        <w:lang w:val="en-US" w:eastAsia="en-US" w:bidi="ar-SA"/>
      </w:rPr>
    </w:lvl>
    <w:lvl w:ilvl="2" w:tplc="6D364EA4">
      <w:numFmt w:val="bullet"/>
      <w:lvlText w:val="•"/>
      <w:lvlJc w:val="left"/>
      <w:pPr>
        <w:ind w:left="2712" w:hanging="320"/>
      </w:pPr>
      <w:rPr>
        <w:rFonts w:hint="default"/>
        <w:lang w:val="en-US" w:eastAsia="en-US" w:bidi="ar-SA"/>
      </w:rPr>
    </w:lvl>
    <w:lvl w:ilvl="3" w:tplc="7D6869CA">
      <w:numFmt w:val="bullet"/>
      <w:lvlText w:val="•"/>
      <w:lvlJc w:val="left"/>
      <w:pPr>
        <w:ind w:left="3598" w:hanging="320"/>
      </w:pPr>
      <w:rPr>
        <w:rFonts w:hint="default"/>
        <w:lang w:val="en-US" w:eastAsia="en-US" w:bidi="ar-SA"/>
      </w:rPr>
    </w:lvl>
    <w:lvl w:ilvl="4" w:tplc="F93ABFFE">
      <w:numFmt w:val="bullet"/>
      <w:lvlText w:val="•"/>
      <w:lvlJc w:val="left"/>
      <w:pPr>
        <w:ind w:left="4484" w:hanging="320"/>
      </w:pPr>
      <w:rPr>
        <w:rFonts w:hint="default"/>
        <w:lang w:val="en-US" w:eastAsia="en-US" w:bidi="ar-SA"/>
      </w:rPr>
    </w:lvl>
    <w:lvl w:ilvl="5" w:tplc="F8E2AB52">
      <w:numFmt w:val="bullet"/>
      <w:lvlText w:val="•"/>
      <w:lvlJc w:val="left"/>
      <w:pPr>
        <w:ind w:left="5370" w:hanging="320"/>
      </w:pPr>
      <w:rPr>
        <w:rFonts w:hint="default"/>
        <w:lang w:val="en-US" w:eastAsia="en-US" w:bidi="ar-SA"/>
      </w:rPr>
    </w:lvl>
    <w:lvl w:ilvl="6" w:tplc="028AB750">
      <w:numFmt w:val="bullet"/>
      <w:lvlText w:val="•"/>
      <w:lvlJc w:val="left"/>
      <w:pPr>
        <w:ind w:left="6256" w:hanging="320"/>
      </w:pPr>
      <w:rPr>
        <w:rFonts w:hint="default"/>
        <w:lang w:val="en-US" w:eastAsia="en-US" w:bidi="ar-SA"/>
      </w:rPr>
    </w:lvl>
    <w:lvl w:ilvl="7" w:tplc="1F94DFC0">
      <w:numFmt w:val="bullet"/>
      <w:lvlText w:val="•"/>
      <w:lvlJc w:val="left"/>
      <w:pPr>
        <w:ind w:left="7142" w:hanging="320"/>
      </w:pPr>
      <w:rPr>
        <w:rFonts w:hint="default"/>
        <w:lang w:val="en-US" w:eastAsia="en-US" w:bidi="ar-SA"/>
      </w:rPr>
    </w:lvl>
    <w:lvl w:ilvl="8" w:tplc="66B827D4">
      <w:numFmt w:val="bullet"/>
      <w:lvlText w:val="•"/>
      <w:lvlJc w:val="left"/>
      <w:pPr>
        <w:ind w:left="8028" w:hanging="320"/>
      </w:pPr>
      <w:rPr>
        <w:rFonts w:hint="default"/>
        <w:lang w:val="en-US" w:eastAsia="en-US" w:bidi="ar-SA"/>
      </w:rPr>
    </w:lvl>
  </w:abstractNum>
  <w:abstractNum w:abstractNumId="4" w15:restartNumberingAfterBreak="0">
    <w:nsid w:val="47BF32ED"/>
    <w:multiLevelType w:val="hybridMultilevel"/>
    <w:tmpl w:val="BE347322"/>
    <w:lvl w:ilvl="0" w:tplc="04090001">
      <w:start w:val="1"/>
      <w:numFmt w:val="bullet"/>
      <w:lvlText w:val=""/>
      <w:lvlJc w:val="left"/>
      <w:pPr>
        <w:ind w:left="939" w:hanging="360"/>
      </w:pPr>
      <w:rPr>
        <w:rFonts w:ascii="Symbol" w:hAnsi="Symbol" w:hint="default"/>
      </w:rPr>
    </w:lvl>
    <w:lvl w:ilvl="1" w:tplc="04090003">
      <w:start w:val="1"/>
      <w:numFmt w:val="bullet"/>
      <w:lvlText w:val="o"/>
      <w:lvlJc w:val="left"/>
      <w:pPr>
        <w:ind w:left="1659" w:hanging="360"/>
      </w:pPr>
      <w:rPr>
        <w:rFonts w:ascii="Courier New" w:hAnsi="Courier New" w:cs="Courier New" w:hint="default"/>
      </w:rPr>
    </w:lvl>
    <w:lvl w:ilvl="2" w:tplc="04090005" w:tentative="1">
      <w:start w:val="1"/>
      <w:numFmt w:val="bullet"/>
      <w:lvlText w:val=""/>
      <w:lvlJc w:val="left"/>
      <w:pPr>
        <w:ind w:left="2379" w:hanging="360"/>
      </w:pPr>
      <w:rPr>
        <w:rFonts w:ascii="Wingdings" w:hAnsi="Wingdings" w:hint="default"/>
      </w:rPr>
    </w:lvl>
    <w:lvl w:ilvl="3" w:tplc="04090001" w:tentative="1">
      <w:start w:val="1"/>
      <w:numFmt w:val="bullet"/>
      <w:lvlText w:val=""/>
      <w:lvlJc w:val="left"/>
      <w:pPr>
        <w:ind w:left="3099" w:hanging="360"/>
      </w:pPr>
      <w:rPr>
        <w:rFonts w:ascii="Symbol" w:hAnsi="Symbol" w:hint="default"/>
      </w:rPr>
    </w:lvl>
    <w:lvl w:ilvl="4" w:tplc="04090003" w:tentative="1">
      <w:start w:val="1"/>
      <w:numFmt w:val="bullet"/>
      <w:lvlText w:val="o"/>
      <w:lvlJc w:val="left"/>
      <w:pPr>
        <w:ind w:left="3819" w:hanging="360"/>
      </w:pPr>
      <w:rPr>
        <w:rFonts w:ascii="Courier New" w:hAnsi="Courier New" w:cs="Courier New" w:hint="default"/>
      </w:rPr>
    </w:lvl>
    <w:lvl w:ilvl="5" w:tplc="04090005" w:tentative="1">
      <w:start w:val="1"/>
      <w:numFmt w:val="bullet"/>
      <w:lvlText w:val=""/>
      <w:lvlJc w:val="left"/>
      <w:pPr>
        <w:ind w:left="4539" w:hanging="360"/>
      </w:pPr>
      <w:rPr>
        <w:rFonts w:ascii="Wingdings" w:hAnsi="Wingdings" w:hint="default"/>
      </w:rPr>
    </w:lvl>
    <w:lvl w:ilvl="6" w:tplc="04090001" w:tentative="1">
      <w:start w:val="1"/>
      <w:numFmt w:val="bullet"/>
      <w:lvlText w:val=""/>
      <w:lvlJc w:val="left"/>
      <w:pPr>
        <w:ind w:left="5259" w:hanging="360"/>
      </w:pPr>
      <w:rPr>
        <w:rFonts w:ascii="Symbol" w:hAnsi="Symbol" w:hint="default"/>
      </w:rPr>
    </w:lvl>
    <w:lvl w:ilvl="7" w:tplc="04090003" w:tentative="1">
      <w:start w:val="1"/>
      <w:numFmt w:val="bullet"/>
      <w:lvlText w:val="o"/>
      <w:lvlJc w:val="left"/>
      <w:pPr>
        <w:ind w:left="5979" w:hanging="360"/>
      </w:pPr>
      <w:rPr>
        <w:rFonts w:ascii="Courier New" w:hAnsi="Courier New" w:cs="Courier New" w:hint="default"/>
      </w:rPr>
    </w:lvl>
    <w:lvl w:ilvl="8" w:tplc="04090005" w:tentative="1">
      <w:start w:val="1"/>
      <w:numFmt w:val="bullet"/>
      <w:lvlText w:val=""/>
      <w:lvlJc w:val="left"/>
      <w:pPr>
        <w:ind w:left="6699" w:hanging="360"/>
      </w:pPr>
      <w:rPr>
        <w:rFonts w:ascii="Wingdings" w:hAnsi="Wingdings" w:hint="default"/>
      </w:rPr>
    </w:lvl>
  </w:abstractNum>
  <w:abstractNum w:abstractNumId="5" w15:restartNumberingAfterBreak="0">
    <w:nsid w:val="5CE75512"/>
    <w:multiLevelType w:val="hybridMultilevel"/>
    <w:tmpl w:val="BD10956E"/>
    <w:lvl w:ilvl="0" w:tplc="0F5EDDD0">
      <w:numFmt w:val="bullet"/>
      <w:lvlText w:val=""/>
      <w:lvlJc w:val="left"/>
      <w:pPr>
        <w:ind w:left="587" w:hanging="369"/>
      </w:pPr>
      <w:rPr>
        <w:rFonts w:ascii="Symbol" w:eastAsia="Symbol" w:hAnsi="Symbol" w:cs="Symbol" w:hint="default"/>
        <w:b w:val="0"/>
        <w:bCs w:val="0"/>
        <w:i w:val="0"/>
        <w:iCs w:val="0"/>
        <w:w w:val="100"/>
        <w:sz w:val="24"/>
        <w:szCs w:val="24"/>
        <w:lang w:val="en-US" w:eastAsia="en-US" w:bidi="ar-SA"/>
      </w:rPr>
    </w:lvl>
    <w:lvl w:ilvl="1" w:tplc="3802F4DE">
      <w:numFmt w:val="bullet"/>
      <w:lvlText w:val="o"/>
      <w:lvlJc w:val="left"/>
      <w:pPr>
        <w:ind w:left="1388" w:hanging="353"/>
      </w:pPr>
      <w:rPr>
        <w:rFonts w:ascii="Courier New" w:eastAsia="Courier New" w:hAnsi="Courier New" w:cs="Courier New" w:hint="default"/>
        <w:b w:val="0"/>
        <w:bCs w:val="0"/>
        <w:i w:val="0"/>
        <w:iCs w:val="0"/>
        <w:w w:val="100"/>
        <w:sz w:val="24"/>
        <w:szCs w:val="24"/>
        <w:lang w:val="en-US" w:eastAsia="en-US" w:bidi="ar-SA"/>
      </w:rPr>
    </w:lvl>
    <w:lvl w:ilvl="2" w:tplc="B3FC4E62">
      <w:numFmt w:val="bullet"/>
      <w:lvlText w:val="•"/>
      <w:lvlJc w:val="left"/>
      <w:pPr>
        <w:ind w:left="2315" w:hanging="353"/>
      </w:pPr>
      <w:rPr>
        <w:rFonts w:hint="default"/>
        <w:lang w:val="en-US" w:eastAsia="en-US" w:bidi="ar-SA"/>
      </w:rPr>
    </w:lvl>
    <w:lvl w:ilvl="3" w:tplc="8A80E1A4">
      <w:numFmt w:val="bullet"/>
      <w:lvlText w:val="•"/>
      <w:lvlJc w:val="left"/>
      <w:pPr>
        <w:ind w:left="3251" w:hanging="353"/>
      </w:pPr>
      <w:rPr>
        <w:rFonts w:hint="default"/>
        <w:lang w:val="en-US" w:eastAsia="en-US" w:bidi="ar-SA"/>
      </w:rPr>
    </w:lvl>
    <w:lvl w:ilvl="4" w:tplc="10DAC306">
      <w:numFmt w:val="bullet"/>
      <w:lvlText w:val="•"/>
      <w:lvlJc w:val="left"/>
      <w:pPr>
        <w:ind w:left="4186" w:hanging="353"/>
      </w:pPr>
      <w:rPr>
        <w:rFonts w:hint="default"/>
        <w:lang w:val="en-US" w:eastAsia="en-US" w:bidi="ar-SA"/>
      </w:rPr>
    </w:lvl>
    <w:lvl w:ilvl="5" w:tplc="70C6DF3C">
      <w:numFmt w:val="bullet"/>
      <w:lvlText w:val="•"/>
      <w:lvlJc w:val="left"/>
      <w:pPr>
        <w:ind w:left="5122" w:hanging="353"/>
      </w:pPr>
      <w:rPr>
        <w:rFonts w:hint="default"/>
        <w:lang w:val="en-US" w:eastAsia="en-US" w:bidi="ar-SA"/>
      </w:rPr>
    </w:lvl>
    <w:lvl w:ilvl="6" w:tplc="9D9034A8">
      <w:numFmt w:val="bullet"/>
      <w:lvlText w:val="•"/>
      <w:lvlJc w:val="left"/>
      <w:pPr>
        <w:ind w:left="6057" w:hanging="353"/>
      </w:pPr>
      <w:rPr>
        <w:rFonts w:hint="default"/>
        <w:lang w:val="en-US" w:eastAsia="en-US" w:bidi="ar-SA"/>
      </w:rPr>
    </w:lvl>
    <w:lvl w:ilvl="7" w:tplc="93861F88">
      <w:numFmt w:val="bullet"/>
      <w:lvlText w:val="•"/>
      <w:lvlJc w:val="left"/>
      <w:pPr>
        <w:ind w:left="6993" w:hanging="353"/>
      </w:pPr>
      <w:rPr>
        <w:rFonts w:hint="default"/>
        <w:lang w:val="en-US" w:eastAsia="en-US" w:bidi="ar-SA"/>
      </w:rPr>
    </w:lvl>
    <w:lvl w:ilvl="8" w:tplc="26341256">
      <w:numFmt w:val="bullet"/>
      <w:lvlText w:val="•"/>
      <w:lvlJc w:val="left"/>
      <w:pPr>
        <w:ind w:left="7928" w:hanging="353"/>
      </w:pPr>
      <w:rPr>
        <w:rFonts w:hint="default"/>
        <w:lang w:val="en-US" w:eastAsia="en-US" w:bidi="ar-SA"/>
      </w:rPr>
    </w:lvl>
  </w:abstractNum>
  <w:abstractNum w:abstractNumId="6" w15:restartNumberingAfterBreak="0">
    <w:nsid w:val="5D572782"/>
    <w:multiLevelType w:val="hybridMultilevel"/>
    <w:tmpl w:val="AF968580"/>
    <w:lvl w:ilvl="0" w:tplc="1E90EA58">
      <w:start w:val="1"/>
      <w:numFmt w:val="decimal"/>
      <w:lvlText w:val="(%1)"/>
      <w:lvlJc w:val="left"/>
      <w:pPr>
        <w:ind w:left="1259" w:hanging="320"/>
        <w:jc w:val="left"/>
      </w:pPr>
      <w:rPr>
        <w:rFonts w:ascii="Calibri" w:eastAsia="Calibri" w:hAnsi="Calibri" w:cs="Calibri" w:hint="default"/>
        <w:b w:val="0"/>
        <w:bCs w:val="0"/>
        <w:i w:val="0"/>
        <w:iCs w:val="0"/>
        <w:spacing w:val="-10"/>
        <w:w w:val="100"/>
        <w:sz w:val="24"/>
        <w:szCs w:val="24"/>
        <w:lang w:val="en-US" w:eastAsia="en-US" w:bidi="ar-SA"/>
      </w:rPr>
    </w:lvl>
    <w:lvl w:ilvl="1" w:tplc="C32CF642">
      <w:numFmt w:val="bullet"/>
      <w:lvlText w:val="•"/>
      <w:lvlJc w:val="left"/>
      <w:pPr>
        <w:ind w:left="2114" w:hanging="320"/>
      </w:pPr>
      <w:rPr>
        <w:rFonts w:hint="default"/>
        <w:lang w:val="en-US" w:eastAsia="en-US" w:bidi="ar-SA"/>
      </w:rPr>
    </w:lvl>
    <w:lvl w:ilvl="2" w:tplc="DE2278D6">
      <w:numFmt w:val="bullet"/>
      <w:lvlText w:val="•"/>
      <w:lvlJc w:val="left"/>
      <w:pPr>
        <w:ind w:left="2968" w:hanging="320"/>
      </w:pPr>
      <w:rPr>
        <w:rFonts w:hint="default"/>
        <w:lang w:val="en-US" w:eastAsia="en-US" w:bidi="ar-SA"/>
      </w:rPr>
    </w:lvl>
    <w:lvl w:ilvl="3" w:tplc="32F8C3EC">
      <w:numFmt w:val="bullet"/>
      <w:lvlText w:val="•"/>
      <w:lvlJc w:val="left"/>
      <w:pPr>
        <w:ind w:left="3822" w:hanging="320"/>
      </w:pPr>
      <w:rPr>
        <w:rFonts w:hint="default"/>
        <w:lang w:val="en-US" w:eastAsia="en-US" w:bidi="ar-SA"/>
      </w:rPr>
    </w:lvl>
    <w:lvl w:ilvl="4" w:tplc="C8BC69FE">
      <w:numFmt w:val="bullet"/>
      <w:lvlText w:val="•"/>
      <w:lvlJc w:val="left"/>
      <w:pPr>
        <w:ind w:left="4676" w:hanging="320"/>
      </w:pPr>
      <w:rPr>
        <w:rFonts w:hint="default"/>
        <w:lang w:val="en-US" w:eastAsia="en-US" w:bidi="ar-SA"/>
      </w:rPr>
    </w:lvl>
    <w:lvl w:ilvl="5" w:tplc="B6242E58">
      <w:numFmt w:val="bullet"/>
      <w:lvlText w:val="•"/>
      <w:lvlJc w:val="left"/>
      <w:pPr>
        <w:ind w:left="5530" w:hanging="320"/>
      </w:pPr>
      <w:rPr>
        <w:rFonts w:hint="default"/>
        <w:lang w:val="en-US" w:eastAsia="en-US" w:bidi="ar-SA"/>
      </w:rPr>
    </w:lvl>
    <w:lvl w:ilvl="6" w:tplc="2B90C0AC">
      <w:numFmt w:val="bullet"/>
      <w:lvlText w:val="•"/>
      <w:lvlJc w:val="left"/>
      <w:pPr>
        <w:ind w:left="6384" w:hanging="320"/>
      </w:pPr>
      <w:rPr>
        <w:rFonts w:hint="default"/>
        <w:lang w:val="en-US" w:eastAsia="en-US" w:bidi="ar-SA"/>
      </w:rPr>
    </w:lvl>
    <w:lvl w:ilvl="7" w:tplc="42EEF36A">
      <w:numFmt w:val="bullet"/>
      <w:lvlText w:val="•"/>
      <w:lvlJc w:val="left"/>
      <w:pPr>
        <w:ind w:left="7238" w:hanging="320"/>
      </w:pPr>
      <w:rPr>
        <w:rFonts w:hint="default"/>
        <w:lang w:val="en-US" w:eastAsia="en-US" w:bidi="ar-SA"/>
      </w:rPr>
    </w:lvl>
    <w:lvl w:ilvl="8" w:tplc="C646F118">
      <w:numFmt w:val="bullet"/>
      <w:lvlText w:val="•"/>
      <w:lvlJc w:val="left"/>
      <w:pPr>
        <w:ind w:left="8092" w:hanging="320"/>
      </w:pPr>
      <w:rPr>
        <w:rFonts w:hint="default"/>
        <w:lang w:val="en-US" w:eastAsia="en-US" w:bidi="ar-SA"/>
      </w:rPr>
    </w:lvl>
  </w:abstractNum>
  <w:abstractNum w:abstractNumId="7" w15:restartNumberingAfterBreak="0">
    <w:nsid w:val="71C15837"/>
    <w:multiLevelType w:val="hybridMultilevel"/>
    <w:tmpl w:val="E276535C"/>
    <w:lvl w:ilvl="0" w:tplc="403A4A5E">
      <w:numFmt w:val="bullet"/>
      <w:lvlText w:val=""/>
      <w:lvlJc w:val="left"/>
      <w:pPr>
        <w:ind w:left="1441" w:hanging="353"/>
      </w:pPr>
      <w:rPr>
        <w:rFonts w:ascii="Symbol" w:eastAsia="Symbol" w:hAnsi="Symbol" w:cs="Symbol" w:hint="default"/>
        <w:b w:val="0"/>
        <w:bCs w:val="0"/>
        <w:i w:val="0"/>
        <w:iCs w:val="0"/>
        <w:w w:val="100"/>
        <w:sz w:val="24"/>
        <w:szCs w:val="24"/>
        <w:lang w:val="en-US" w:eastAsia="en-US" w:bidi="ar-SA"/>
      </w:rPr>
    </w:lvl>
    <w:lvl w:ilvl="1" w:tplc="6B5ACBAA">
      <w:numFmt w:val="bullet"/>
      <w:lvlText w:val="•"/>
      <w:lvlJc w:val="left"/>
      <w:pPr>
        <w:ind w:left="2327" w:hanging="353"/>
      </w:pPr>
      <w:rPr>
        <w:rFonts w:hint="default"/>
        <w:lang w:val="en-US" w:eastAsia="en-US" w:bidi="ar-SA"/>
      </w:rPr>
    </w:lvl>
    <w:lvl w:ilvl="2" w:tplc="E5E4FA7A">
      <w:numFmt w:val="bullet"/>
      <w:lvlText w:val="•"/>
      <w:lvlJc w:val="left"/>
      <w:pPr>
        <w:ind w:left="3213" w:hanging="353"/>
      </w:pPr>
      <w:rPr>
        <w:rFonts w:hint="default"/>
        <w:lang w:val="en-US" w:eastAsia="en-US" w:bidi="ar-SA"/>
      </w:rPr>
    </w:lvl>
    <w:lvl w:ilvl="3" w:tplc="9CDAED2A">
      <w:numFmt w:val="bullet"/>
      <w:lvlText w:val="•"/>
      <w:lvlJc w:val="left"/>
      <w:pPr>
        <w:ind w:left="4099" w:hanging="353"/>
      </w:pPr>
      <w:rPr>
        <w:rFonts w:hint="default"/>
        <w:lang w:val="en-US" w:eastAsia="en-US" w:bidi="ar-SA"/>
      </w:rPr>
    </w:lvl>
    <w:lvl w:ilvl="4" w:tplc="10D62BB8">
      <w:numFmt w:val="bullet"/>
      <w:lvlText w:val="•"/>
      <w:lvlJc w:val="left"/>
      <w:pPr>
        <w:ind w:left="4985" w:hanging="353"/>
      </w:pPr>
      <w:rPr>
        <w:rFonts w:hint="default"/>
        <w:lang w:val="en-US" w:eastAsia="en-US" w:bidi="ar-SA"/>
      </w:rPr>
    </w:lvl>
    <w:lvl w:ilvl="5" w:tplc="BA34F90A">
      <w:numFmt w:val="bullet"/>
      <w:lvlText w:val="•"/>
      <w:lvlJc w:val="left"/>
      <w:pPr>
        <w:ind w:left="5871" w:hanging="353"/>
      </w:pPr>
      <w:rPr>
        <w:rFonts w:hint="default"/>
        <w:lang w:val="en-US" w:eastAsia="en-US" w:bidi="ar-SA"/>
      </w:rPr>
    </w:lvl>
    <w:lvl w:ilvl="6" w:tplc="990285A2">
      <w:numFmt w:val="bullet"/>
      <w:lvlText w:val="•"/>
      <w:lvlJc w:val="left"/>
      <w:pPr>
        <w:ind w:left="6757" w:hanging="353"/>
      </w:pPr>
      <w:rPr>
        <w:rFonts w:hint="default"/>
        <w:lang w:val="en-US" w:eastAsia="en-US" w:bidi="ar-SA"/>
      </w:rPr>
    </w:lvl>
    <w:lvl w:ilvl="7" w:tplc="FB8017DC">
      <w:numFmt w:val="bullet"/>
      <w:lvlText w:val="•"/>
      <w:lvlJc w:val="left"/>
      <w:pPr>
        <w:ind w:left="7643" w:hanging="353"/>
      </w:pPr>
      <w:rPr>
        <w:rFonts w:hint="default"/>
        <w:lang w:val="en-US" w:eastAsia="en-US" w:bidi="ar-SA"/>
      </w:rPr>
    </w:lvl>
    <w:lvl w:ilvl="8" w:tplc="BF7C68B4">
      <w:numFmt w:val="bullet"/>
      <w:lvlText w:val="•"/>
      <w:lvlJc w:val="left"/>
      <w:pPr>
        <w:ind w:left="8529" w:hanging="353"/>
      </w:pPr>
      <w:rPr>
        <w:rFonts w:hint="default"/>
        <w:lang w:val="en-US" w:eastAsia="en-US" w:bidi="ar-SA"/>
      </w:rPr>
    </w:lvl>
  </w:abstractNum>
  <w:num w:numId="1">
    <w:abstractNumId w:val="5"/>
  </w:num>
  <w:num w:numId="2">
    <w:abstractNumId w:val="6"/>
  </w:num>
  <w:num w:numId="3">
    <w:abstractNumId w:val="7"/>
  </w:num>
  <w:num w:numId="4">
    <w:abstractNumId w:val="0"/>
  </w:num>
  <w:num w:numId="5">
    <w:abstractNumId w:val="3"/>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docVars>
    <w:docVar w:name="ndGeneratedStamp" w:val="4885-6415-0038, v. 1"/>
    <w:docVar w:name="ndGeneratedStampLocation" w:val="LastPage"/>
  </w:docVars>
  <w:rsids>
    <w:rsidRoot w:val="00BD051B"/>
    <w:rsid w:val="00125A37"/>
    <w:rsid w:val="00237AA1"/>
    <w:rsid w:val="002614F7"/>
    <w:rsid w:val="0039214F"/>
    <w:rsid w:val="004A1AB8"/>
    <w:rsid w:val="006B3787"/>
    <w:rsid w:val="00A943D5"/>
    <w:rsid w:val="00BD051B"/>
    <w:rsid w:val="00C93995"/>
    <w:rsid w:val="00FF4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2DCC8"/>
  <w15:docId w15:val="{C2983086-CC4E-40C3-B1F8-A96E7B1EE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20"/>
      <w:outlineLvl w:val="0"/>
    </w:pPr>
    <w:rPr>
      <w:b/>
      <w:bCs/>
      <w:sz w:val="25"/>
      <w:szCs w:val="25"/>
      <w:u w:val="single" w:color="000000"/>
    </w:rPr>
  </w:style>
  <w:style w:type="paragraph" w:styleId="Heading2">
    <w:name w:val="heading 2"/>
    <w:basedOn w:val="Normal"/>
    <w:uiPriority w:val="9"/>
    <w:unhideWhenUsed/>
    <w:qFormat/>
    <w:pPr>
      <w:ind w:left="220"/>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7"/>
      <w:ind w:left="939" w:hanging="353"/>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37AA1"/>
    <w:rPr>
      <w:color w:val="0000FF" w:themeColor="hyperlink"/>
      <w:u w:val="single"/>
    </w:rPr>
  </w:style>
  <w:style w:type="character" w:styleId="UnresolvedMention">
    <w:name w:val="Unresolved Mention"/>
    <w:basedOn w:val="DefaultParagraphFont"/>
    <w:uiPriority w:val="99"/>
    <w:semiHidden/>
    <w:unhideWhenUsed/>
    <w:rsid w:val="00237AA1"/>
    <w:rPr>
      <w:color w:val="605E5C"/>
      <w:shd w:val="clear" w:color="auto" w:fill="E1DFDD"/>
    </w:rPr>
  </w:style>
  <w:style w:type="paragraph" w:styleId="Header">
    <w:name w:val="header"/>
    <w:basedOn w:val="Normal"/>
    <w:link w:val="HeaderChar"/>
    <w:uiPriority w:val="99"/>
    <w:unhideWhenUsed/>
    <w:rsid w:val="00237AA1"/>
    <w:pPr>
      <w:tabs>
        <w:tab w:val="center" w:pos="4680"/>
        <w:tab w:val="right" w:pos="9360"/>
      </w:tabs>
    </w:pPr>
  </w:style>
  <w:style w:type="character" w:customStyle="1" w:styleId="HeaderChar">
    <w:name w:val="Header Char"/>
    <w:basedOn w:val="DefaultParagraphFont"/>
    <w:link w:val="Header"/>
    <w:uiPriority w:val="99"/>
    <w:rsid w:val="00237AA1"/>
    <w:rPr>
      <w:rFonts w:ascii="Calibri" w:eastAsia="Calibri" w:hAnsi="Calibri" w:cs="Calibri"/>
    </w:rPr>
  </w:style>
  <w:style w:type="paragraph" w:styleId="Footer">
    <w:name w:val="footer"/>
    <w:basedOn w:val="Normal"/>
    <w:link w:val="FooterChar"/>
    <w:uiPriority w:val="99"/>
    <w:unhideWhenUsed/>
    <w:rsid w:val="00237AA1"/>
    <w:pPr>
      <w:tabs>
        <w:tab w:val="center" w:pos="4680"/>
        <w:tab w:val="right" w:pos="9360"/>
      </w:tabs>
    </w:pPr>
  </w:style>
  <w:style w:type="character" w:customStyle="1" w:styleId="FooterChar">
    <w:name w:val="Footer Char"/>
    <w:basedOn w:val="DefaultParagraphFont"/>
    <w:link w:val="Footer"/>
    <w:uiPriority w:val="99"/>
    <w:rsid w:val="00237AA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healthcare.gov/glossary/co-paymen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healthcare.gov/glossary/out-of-pocket-costs/" TargetMode="External"/><Relationship Id="rId12" Type="http://schemas.openxmlformats.org/officeDocument/2006/relationships/hyperlink" Target="mailto:FederalPPDRQuestions@cms.hhs.gov"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ms.gov/nosurprises/consumer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healthcare.gov/glossary/deductibl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healthcare.gov/glossary/co-insuranc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921</Words>
  <Characters>5254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Appendix III Model Disclosure Notice Regarding Patient Protections Against Surprise Billing</vt:lpstr>
    </vt:vector>
  </TitlesOfParts>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III Model Disclosure Notice Regarding Patient Protections Against Surprise Billing</dc:title>
  <dc:creator>CCIIO</dc:creator>
  <cp:lastModifiedBy>Ashley Watson</cp:lastModifiedBy>
  <cp:revision>4</cp:revision>
  <dcterms:created xsi:type="dcterms:W3CDTF">2022-03-16T15:36:00Z</dcterms:created>
  <dcterms:modified xsi:type="dcterms:W3CDTF">2022-03-17T14:28:00Z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2021-11-08T00:00:00Z</vt:filetime>
  </property>
  <property fmtid="{D5CDD505-2E9C-101B-9397-08002B2CF9AE}" pid="3" name="Creator">
    <vt:lpwstr>Acrobat PDFMaker 21 for Word</vt:lpwstr>
  </property>
  <property fmtid="{D5CDD505-2E9C-101B-9397-08002B2CF9AE}" pid="4" name="LastSaved">
    <vt:filetime>2022-03-16T00:00:00Z</vt:filetime>
  </property>
</Properties>
</file>